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8C58F7" w:rsidRPr="008C58F7" w:rsidRDefault="008C58F7" w:rsidP="008C58F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C58F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8C58F7" w:rsidRDefault="008C58F7" w:rsidP="008C58F7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8C58F7" w:rsidRPr="008C58F7" w:rsidRDefault="008C58F7" w:rsidP="008C58F7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8C58F7">
        <w:rPr>
          <w:bCs w:val="0"/>
          <w:color w:val="0A0A0A"/>
          <w:sz w:val="24"/>
          <w:szCs w:val="24"/>
        </w:rPr>
        <w:lastRenderedPageBreak/>
        <w:t>Глава 6. Составление формы налогового регистра по учету уменьшения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33. </w:t>
      </w:r>
      <w:r w:rsidRPr="008C58F7">
        <w:rPr>
          <w:rStyle w:val="s2"/>
          <w:color w:val="0A0A0A"/>
        </w:rPr>
        <w:t>Форма налогового регистра по учету уменьшения в бухгалтерском учете</w:t>
      </w:r>
      <w:r w:rsidRPr="008C58F7">
        <w:rPr>
          <w:color w:val="0A0A0A"/>
        </w:rPr>
        <w:t> 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 предназначена для отражения за соответствующий налоговый период размера провизии (резервов), ранее отнесенных на вычеты налогоплательщиком, имеющим право на вычет суммы расходов по созданию провизии (резервов) в соответствии с </w:t>
      </w:r>
      <w:r w:rsidRPr="008C58F7">
        <w:rPr>
          <w:rStyle w:val="s2"/>
          <w:color w:val="0A0A0A"/>
        </w:rPr>
        <w:t>пунктом 1 статьи </w:t>
      </w:r>
      <w:r w:rsidRPr="008C58F7">
        <w:rPr>
          <w:color w:val="0A0A0A"/>
        </w:rPr>
        <w:t>250 Налогового кодекса, при уменьшении в бухгалтерском учете размера требований к должнику, не признаваемого доходом в соответствии с </w:t>
      </w:r>
      <w:r w:rsidRPr="008C58F7">
        <w:rPr>
          <w:rStyle w:val="s2"/>
          <w:color w:val="0A0A0A"/>
        </w:rPr>
        <w:t>подпунктом 8) пункта 5 статьи </w:t>
      </w:r>
      <w:r w:rsidRPr="008C58F7">
        <w:rPr>
          <w:color w:val="0A0A0A"/>
        </w:rPr>
        <w:t>232 Налогового кодекса.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34. В таблице «Уменьшение в бухгал</w:t>
      </w:r>
      <w:bookmarkStart w:id="0" w:name="_GoBack"/>
      <w:bookmarkEnd w:id="0"/>
      <w:r w:rsidRPr="008C58F7">
        <w:rPr>
          <w:color w:val="0A0A0A"/>
        </w:rPr>
        <w:t>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гарантиям» указывается: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1) в графе 1 - порядковый номер строки;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2) в графе 2 - ИИН/БИН должника;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3) в графе 3 - фамилия, имя и отчество (при его наличии) или наименование должника;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4) в графе 4 - номер и дата договора банковского займа, договора на выпуск банковской гарантии или аккредитива, по которому имеется задолженность в виде неоплаченного просроченного кредита (займа) и вознаграждения по нему;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5) в графе 5 - номер и дата решения последнего полного или частичного прекращения права требования по кредиту (займу), дебиторской задолженности по документарным расчетам и гарантиям при наличии такого прекращения права требования;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6) в графе 6 - сумма неоплаченного просроченного кредита (займа) и вознаграждения по нему, дебиторской задолженности по документарным расчетам и гарантиям;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7) в графе 7 - номер и дата документа, на основании которого осуществляется уменьшение размера требования к должнику в бухгалтерском учете налогоплательщика в виде неоплаченного просроченного кредита (займа) и вознаграждения;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8) в графе 8 - сумма уменьшения размера требования к должнику в бухгалтерском учете налогоплательщика в виде неоплаченного просроченного кредита (займа) и вознаграждения по нему, дебиторской задолженности по документарным расчетам и гарантиям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9) в графе 9 - сумма провизий (резервов) против кредита (займа) и вознаграждения по нему, дебиторской задолженности по документарным расчетам и гарантиям, отнесенная на вычеты в предыдущих налоговых периодах.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lastRenderedPageBreak/>
        <w:t>35. В случае, если в налоговом регистре допущено отражение некорректных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1) в случае обнаружения ошибок в графах 2, 3, 4, 5 или 7 налогового регистра в дополнительном налоговом регистре указываются соответствующие реквизиты. При этом, в случае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2) в случае обнаружения ошибки в графах 6, 8 или 9 налогового регистра: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proofErr w:type="gramStart"/>
      <w:r w:rsidRPr="008C58F7">
        <w:rPr>
          <w:color w:val="0A0A0A"/>
        </w:rPr>
        <w:t>в</w:t>
      </w:r>
      <w:proofErr w:type="gramEnd"/>
      <w:r w:rsidRPr="008C58F7">
        <w:rPr>
          <w:color w:val="0A0A0A"/>
        </w:rPr>
        <w:t xml:space="preserve"> графах 2, 3, 4, 5 или 7 дополнительного налогового регистра указываются реквизиты граф 2, 3, 4, 5 или 7 налогового регистра;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proofErr w:type="gramStart"/>
      <w:r w:rsidRPr="008C58F7">
        <w:rPr>
          <w:color w:val="0A0A0A"/>
        </w:rPr>
        <w:t>в</w:t>
      </w:r>
      <w:proofErr w:type="gramEnd"/>
      <w:r w:rsidRPr="008C58F7">
        <w:rPr>
          <w:color w:val="0A0A0A"/>
        </w:rPr>
        <w:t xml:space="preserve"> графах 6, 8 или 9 дополнительного налогового регистра указывается сумма выявленной разницы по сравнению с суммами, отраженными в графах 6, 8 или 9 налогового регистра.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 xml:space="preserve">При внесении изменений, направленных на уменьшение значений граф 6, 8 или 9 налогового регистра, сумма выявленной разницы </w:t>
      </w:r>
      <w:proofErr w:type="gramStart"/>
      <w:r w:rsidRPr="008C58F7">
        <w:rPr>
          <w:color w:val="0A0A0A"/>
        </w:rPr>
        <w:t>в  графах</w:t>
      </w:r>
      <w:proofErr w:type="gramEnd"/>
      <w:r w:rsidRPr="008C58F7">
        <w:rPr>
          <w:color w:val="0A0A0A"/>
        </w:rPr>
        <w:t xml:space="preserve"> 6, 8 или 9 дополнительного налогового регистра указывается со знаком минус «-»;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3) в случае необходимости внесения в налоговый регистр дополнительных сумм уменьшения в бухгалтерском учете размера требования к должнику в виде неоплаченного просроченного кредита (займа) и вознаграждения по нему, дебиторской задолженности по документарным расчетам и гарантиям, составляется дополнительный налоговый регистр в соответствии с пунктом 34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36.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37.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1) причины внесения изменений и (или) дополнений в налоговый регистр;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2) ИИН/БИН должника;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3) номера и даты договора банковского займа, договора на выпуск банковской гарантии или аккредитива, на основании которого осуществляется признание дебиторской задолженности по документарным расчетам и гарантиям;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t>4) номера строки налогового регистра, в который вносятся изменения;</w:t>
      </w:r>
    </w:p>
    <w:p w:rsidR="008C58F7" w:rsidRPr="008C58F7" w:rsidRDefault="008C58F7" w:rsidP="008C58F7">
      <w:pPr>
        <w:pStyle w:val="j135"/>
        <w:shd w:val="clear" w:color="auto" w:fill="FFFFFF"/>
        <w:rPr>
          <w:color w:val="0A0A0A"/>
        </w:rPr>
      </w:pPr>
      <w:r w:rsidRPr="008C58F7">
        <w:rPr>
          <w:color w:val="0A0A0A"/>
        </w:rPr>
        <w:lastRenderedPageBreak/>
        <w:t>5) даты составления письменного обоснования.</w:t>
      </w:r>
    </w:p>
    <w:p w:rsidR="00130CC8" w:rsidRPr="008C58F7" w:rsidRDefault="00130CC8">
      <w:pPr>
        <w:rPr>
          <w:rFonts w:ascii="Times New Roman" w:hAnsi="Times New Roman" w:cs="Times New Roman"/>
          <w:sz w:val="24"/>
          <w:szCs w:val="24"/>
        </w:rPr>
      </w:pPr>
    </w:p>
    <w:sectPr w:rsidR="00130CC8" w:rsidRPr="008C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E3"/>
    <w:rsid w:val="00130CC8"/>
    <w:rsid w:val="008C58F7"/>
    <w:rsid w:val="00D3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2F75A-1D59-4F7D-99D0-4162D3AE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C58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C58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C5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C58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C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8C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C5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1139</Words>
  <Characters>6495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2020-02-05T09:18:00Z</dcterms:created>
  <dcterms:modified xsi:type="dcterms:W3CDTF">2020-02-05T09:21:00Z</dcterms:modified>
</cp:coreProperties>
</file>