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CA66E"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«Сумен жабдықтау, су бұру, кәріз,</w:t>
      </w:r>
    </w:p>
    <w:p w14:paraId="54A9A36D"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газбен жабдықтау, электрмен жабдықтау,</w:t>
      </w:r>
    </w:p>
    <w:p w14:paraId="0AEF61CB"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жылумен жабдықтау, қалдықтарды</w:t>
      </w:r>
    </w:p>
    <w:p w14:paraId="1C877061"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жинау (қоқыс шығару), лифтілерге қызмет</w:t>
      </w:r>
    </w:p>
    <w:p w14:paraId="12EF0598"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көрсету және (немесе) тасымалдау</w:t>
      </w:r>
    </w:p>
    <w:p w14:paraId="76B64F37"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саласындағы қызметтерді көрсететін</w:t>
      </w:r>
    </w:p>
    <w:p w14:paraId="4B09D742"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ұйымдар ұсынатын үшінші</w:t>
      </w:r>
    </w:p>
    <w:p w14:paraId="5393D691"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тұлғаларға көрсетілген қызметтер</w:t>
      </w:r>
    </w:p>
    <w:p w14:paraId="699B5F7A" w14:textId="77777777" w:rsidR="00FE67ED" w:rsidRPr="00FE67ED" w:rsidRDefault="00FE67ED" w:rsidP="00FE67ED">
      <w:pPr>
        <w:spacing w:after="0"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туралы мәліметтер» нысанына</w:t>
      </w:r>
    </w:p>
    <w:p w14:paraId="08AAAD41" w14:textId="77777777" w:rsidR="00FE67ED" w:rsidRPr="00FE67ED" w:rsidRDefault="00FE67ED" w:rsidP="00FE67ED">
      <w:pPr>
        <w:spacing w:line="240" w:lineRule="auto"/>
        <w:jc w:val="right"/>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қосымша</w:t>
      </w:r>
    </w:p>
    <w:p w14:paraId="16C5599A" w14:textId="77777777" w:rsidR="00FE67ED" w:rsidRPr="00FE67ED" w:rsidRDefault="00FE67ED" w:rsidP="00FE67ED">
      <w:pPr>
        <w:shd w:val="clear" w:color="auto" w:fill="FFFFFF"/>
        <w:spacing w:line="240" w:lineRule="auto"/>
        <w:ind w:left="-567"/>
        <w:jc w:val="center"/>
        <w:textAlignment w:val="baseline"/>
        <w:rPr>
          <w:rFonts w:ascii="Times New Roman" w:eastAsia="Times New Roman" w:hAnsi="Times New Roman" w:cs="Times New Roman"/>
          <w:b/>
          <w:bCs/>
          <w:color w:val="000000"/>
          <w:sz w:val="24"/>
          <w:szCs w:val="24"/>
          <w:lang w:eastAsia="ru-RU"/>
        </w:rPr>
      </w:pPr>
      <w:r w:rsidRPr="00FE67ED">
        <w:rPr>
          <w:rFonts w:ascii="Times New Roman" w:eastAsia="Times New Roman" w:hAnsi="Times New Roman" w:cs="Times New Roman"/>
          <w:b/>
          <w:bCs/>
          <w:color w:val="000000"/>
          <w:sz w:val="24"/>
          <w:szCs w:val="24"/>
          <w:lang w:eastAsia="ru-RU"/>
        </w:rPr>
        <w:t>«Сумен жабдықтау, су бұру, кәріз, газбен жабдықтау, электрмен жабдықтау, жылумен жабдықтау, қалдықтарды жинау (қоқыс шығару), лифтілерге қызмет көрсету және (немесе) тасымалдау саласындағы қызметтерді көрсететін ұйымдар үшінші тұлғаларға көрсетілген қызметтер туралы мәліметтер» әкімшілік деректерді өтеусіз негізде жинауға арналған нысанды толтыру бойынша түсініктеме (493-О ҚЫЗМЕТТЕР және тоқсан сайын)</w:t>
      </w:r>
    </w:p>
    <w:p w14:paraId="2C0B2B4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Негізгі нысанының (493.00-нысан) «Салық төлеуші туралы жалпы ақпарат» бөлімінде мынадай деректер:</w:t>
      </w:r>
    </w:p>
    <w:p w14:paraId="4387534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ЖСН (БСН) – үшінші тұлғаларға қызмет көрсететін салық төлеушінің жеке сәйкестендіру нөмірі (бизнес сәйкестендіру нөмірі);</w:t>
      </w:r>
    </w:p>
    <w:p w14:paraId="3993800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салық төлеушінің тегі, аты, әкесінің аты (егер ол жеке басын куәландыратын құжатта көрсетілсе) немесе атауы – жеке тұлғаның тегі, аты, әкесінің аты (егер ол жеке басын куәландыратын құжатта көрсетілсе) (бұдан әрі –</w:t>
      </w:r>
    </w:p>
    <w:p w14:paraId="6AA331D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Т.А.Ә.) немесе құрылтай құжаттарына сәйкес заңды тұлғаның толық атауы көрсетіледі.</w:t>
      </w:r>
    </w:p>
    <w:p w14:paraId="11BC89E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жеке тұлғаның Т.А.Ә. немесе құрылтай құжаттарына сәйкес сенімгерлікпен басқарушы заңды тұлғаның толық атауы көрсетіледі;</w:t>
      </w:r>
    </w:p>
    <w:p w14:paraId="0904547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салық есептілігі табыс етілетін есепті кезең (тоқсан) – мәліметтер табыс етілетін есепті салық кезеңі (цифмен көрсетіледі):</w:t>
      </w:r>
    </w:p>
    <w:p w14:paraId="06292D6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74BE950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4E68805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мәліметтер түрі.</w:t>
      </w:r>
    </w:p>
    <w:p w14:paraId="1A0F7B9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Мәліметтерді салық есептілігінің мынадай түрлеріне жатқызуды ескере отырып тиісті торкөздер белгіленеді:</w:t>
      </w:r>
    </w:p>
    <w:p w14:paraId="5F062E3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а) бастапқы;</w:t>
      </w:r>
    </w:p>
    <w:p w14:paraId="0B2801A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б) кезекті;</w:t>
      </w:r>
    </w:p>
    <w:p w14:paraId="18D4E97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в) қосымша;</w:t>
      </w:r>
    </w:p>
    <w:p w14:paraId="3B0D6D1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г) сұрау бойынша;</w:t>
      </w:r>
    </w:p>
    <w:p w14:paraId="0D1F1D0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д) тарату;</w:t>
      </w:r>
    </w:p>
    <w:p w14:paraId="7DA9007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сұрау салудың нөмірі мен күні.</w:t>
      </w:r>
    </w:p>
    <w:p w14:paraId="578493A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Жолдар осы Қағидаларға қосымшаға сәйкес нысан бойынша cумен жабдықтау, су бұру, кәріз, газбен жабдықтау, электрмен жабдықтау, жылумен жабдықтау, қалдықтарды жинау (қоқысты әкету), лифтілерге қызмет көрсету және (немесе) тасымалдау саласындағы қызметтерді көрсететін ұйымдарға үшінші тұлғаларға көрсетілген қызметтер туралы мәліметтерді ұсыну туралы сұрау салу бойынша қосымша мәліметтер ұсынылған жағдайда толтырылады;</w:t>
      </w:r>
    </w:p>
    <w:p w14:paraId="14222CC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«Кедендік декларацияларын толтыру үшін пайдаланылатын жіктеуіштер туралы» Кеден одағы Комиссиясының 2010 жылғы 20 қыркүйектегі № 378 шешімімен (бұдан әрі – КОК № 378 шешімі) бекітілген «Валюталар жіктеуіші» 23-қосымшасына сәйкес валюта коды;</w:t>
      </w:r>
    </w:p>
    <w:p w14:paraId="7E1D0C2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ұсынылған қосымшалар.</w:t>
      </w:r>
    </w:p>
    <w:p w14:paraId="3B68656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Негізгі нысанға ұсынылған қосымшалардың торкөздері белгіленеді;</w:t>
      </w:r>
    </w:p>
    <w:p w14:paraId="2F05DDA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қосымшалардың парақ саны.</w:t>
      </w:r>
    </w:p>
    <w:p w14:paraId="0F1632D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Мынадай нысандар бойынша негізгі нысанға ұсынылған қосымшалардың парақ саны көрсетіледі (араб цифрымен көрсетіледі):</w:t>
      </w:r>
    </w:p>
    <w:p w14:paraId="61A8C7F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А жолында – 493.01;</w:t>
      </w:r>
    </w:p>
    <w:p w14:paraId="230BCCC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В жолында – 493.02;</w:t>
      </w:r>
    </w:p>
    <w:p w14:paraId="16BBF92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С жолында – 493.03;</w:t>
      </w:r>
      <w:bookmarkStart w:id="0" w:name="_GoBack"/>
      <w:bookmarkEnd w:id="0"/>
    </w:p>
    <w:p w14:paraId="44517D7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D жолында – 493.04;</w:t>
      </w:r>
    </w:p>
    <w:p w14:paraId="05464E1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 жолында – 493.05;</w:t>
      </w:r>
    </w:p>
    <w:p w14:paraId="752D98D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F жолында – 493.06;</w:t>
      </w:r>
    </w:p>
    <w:p w14:paraId="714E93C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көрсетілетін қызметтердің саны көрсетіледі;</w:t>
      </w:r>
    </w:p>
    <w:p w14:paraId="6E88215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I, II және III жолдарда «Сауда қызметін реттеу туралы» Қазақстан Республикасының Заңына (бұдан әрі – Сауда қызметін реттеу туралы заң) сәйкес сауда қызметін жүзеге асыратын дара кәсіпкерлер, дара кәсіпкерлер және заңды тұлғалар ретінде тіркелмеген жеке тұлғалардың саны көрсетіледі.</w:t>
      </w:r>
    </w:p>
    <w:p w14:paraId="7774F88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Негізгі нысанының (493.00-нысан) «Салық төлеушінің жауапкершілігі» бөлімінде мынадай деректер көрсетіледі:</w:t>
      </w:r>
    </w:p>
    <w:p w14:paraId="5D6F23B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«салық төлеушінің (басшының) тегі, аты, әкесінің аты (егер ол жеке басын куәландыратын құжатта көрсетілсе)» деген жолда құрылтай құжаттарына сәйкес салық төлеушінің (басшының) Т.А.Ә. көрсетіледі. Егер мәліметтерді жеке тұлға табыс етсе, жолда жеке басын куәландыратын құжаттарға сәйкес толтырылатын салық төлеушінің Т.А.Ә. болуы тиіс.</w:t>
      </w:r>
    </w:p>
    <w:p w14:paraId="0BBAFBA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сенімгерлікпен басқару шартына сәйкес сенімгерлікпен басқарушының не сенімгерлікпен басқару туындайтын өзге жағдайларда пайда алушының Т.А.Ә. көрсетіледі;</w:t>
      </w:r>
    </w:p>
    <w:p w14:paraId="1F540D8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мәліметтерді беру күні – мемлекеттік кірістер органына мәліметтерді ұсынудың ағымдағы күні;</w:t>
      </w:r>
    </w:p>
    <w:p w14:paraId="7697DD2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салық салу объектісінің орналасқан және (немесе) тіркелген жері бойынша мемлекеттік кірістер органының коды;</w:t>
      </w:r>
    </w:p>
    <w:p w14:paraId="3B0C8E6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«Декларацияны қабылдаған лауазымды адамның тегі, аты, әкесінің аты (егер ол жеке басын куәландыратын құжатта көрсетілсе)» деген жолда мәліметтерді қабылдаған мемлекеттік кірістер органы қызметкерінің Т.А.Ә. көрсетіледі;</w:t>
      </w:r>
    </w:p>
    <w:p w14:paraId="6BBF6F2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мәліметтерді қабылдау күні – мемлекеттік кірістер органы мәліметтерді қабылдаған күн;</w:t>
      </w:r>
    </w:p>
    <w:p w14:paraId="2A187A1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құжаттың кіріс нөмірі – мемлекеттік кірістер органы беретін мәліметтердің тіркеу нөмірі;</w:t>
      </w:r>
    </w:p>
    <w:p w14:paraId="0811C56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пошта штемпелінің күні – пошта немесе өзге де байланыс ұйымы қойған пошта штемпелінің күні.</w:t>
      </w:r>
    </w:p>
    <w:p w14:paraId="2CCF384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Осы тармақтың 4), 5), 6) және 7) тармақшаларын мәліметтерді қағаз жеткізгіште қабылдаған мемлекеттік кірістер органының қызметкері толтырады.</w:t>
      </w:r>
    </w:p>
    <w:p w14:paraId="24AF655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493.01-нысанының «Салық төлеуші туралы жалпы ақпарат» бөлімінде мынадай деректер көрсетіледі:</w:t>
      </w:r>
    </w:p>
    <w:p w14:paraId="77CFC17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сумен жабдықтау, су бұру, кәріз, газбен жабдықтау, электрмен жабдықтау, жылумен жабдықтау, қалдықтарды жинау (қоқыс шығару) және лифтілерге қызмет көрсету қызметтерін көрсететін салық төлеушінің ЖСН/БСН;</w:t>
      </w:r>
    </w:p>
    <w:p w14:paraId="783E3D5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есепті кезең (тоқсан) – есептілік берілетін есепті салық кезеңі:</w:t>
      </w:r>
    </w:p>
    <w:p w14:paraId="06C4DC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49555BA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6AA9444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493.01-нысанының «Көрсетілген қызметтер бойынша мәліметтер» бөлімінде мынадай деректер көрсетіледі:</w:t>
      </w:r>
    </w:p>
    <w:p w14:paraId="7AADE76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 бағанында кезекті реттік нөмірі көрсетіледі;</w:t>
      </w:r>
    </w:p>
    <w:p w14:paraId="7C936BC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2) В бағанында қызметтің атауы көрсетіледі:</w:t>
      </w:r>
    </w:p>
    <w:p w14:paraId="3E9A99D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цифры – сумен жабдықтау;</w:t>
      </w:r>
    </w:p>
    <w:p w14:paraId="4C0BCF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цифры – су бұру;</w:t>
      </w:r>
    </w:p>
    <w:p w14:paraId="7C2DD70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цифры – кәріз;</w:t>
      </w:r>
    </w:p>
    <w:p w14:paraId="059E54E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цифры – газбен жабдықтау;</w:t>
      </w:r>
    </w:p>
    <w:p w14:paraId="262BC80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цифры – электрмен жабдықтау;</w:t>
      </w:r>
    </w:p>
    <w:p w14:paraId="78A6AC6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цифры – жылумен жабдықтау;</w:t>
      </w:r>
    </w:p>
    <w:p w14:paraId="2D3009A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цифры – қалдықтарды жинау (қоқыс шығару);</w:t>
      </w:r>
    </w:p>
    <w:p w14:paraId="26EE8A8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цифры – лифттерге қызмет көрсету.</w:t>
      </w:r>
    </w:p>
    <w:p w14:paraId="2846495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 С бағанында абоненттің және дербес шоттың нөмірі көрсетіледі;</w:t>
      </w:r>
    </w:p>
    <w:p w14:paraId="2B78940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D бағанында меншік иесінің ЖСН/БСН көрсетіледі;</w:t>
      </w:r>
    </w:p>
    <w:p w14:paraId="4BD4A3D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 Е бағанында құжаттың атауы:</w:t>
      </w:r>
    </w:p>
    <w:p w14:paraId="379D74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цифры – объектіге арналған шарттың;</w:t>
      </w:r>
    </w:p>
    <w:p w14:paraId="2E94ABD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цифры – объектіге құқық белгілейтін құжаттың – негізі көрсетіледі;</w:t>
      </w:r>
    </w:p>
    <w:p w14:paraId="1891128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 F бағанында қызмет көрсету үшін негіз болып табылатын құжаттың (объектіге арналған шарттың/объектіге құқық белгілейтін құжаттың) нөмірі мен күні көрсетіледі;</w:t>
      </w:r>
    </w:p>
    <w:p w14:paraId="10807A1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 G бағанында объектінің мекенжайы мынадай ретпен көрсетіледі:</w:t>
      </w:r>
    </w:p>
    <w:p w14:paraId="2BD8B54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облысы;</w:t>
      </w:r>
    </w:p>
    <w:p w14:paraId="33AF0E0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қала;</w:t>
      </w:r>
    </w:p>
    <w:p w14:paraId="5DB9127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аудан;</w:t>
      </w:r>
    </w:p>
    <w:p w14:paraId="2005E10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ауылдық округ;</w:t>
      </w:r>
    </w:p>
    <w:p w14:paraId="1C96B12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елді мекен;</w:t>
      </w:r>
    </w:p>
    <w:p w14:paraId="5C17A07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көше/даңғыл/шағын аудан;</w:t>
      </w:r>
    </w:p>
    <w:p w14:paraId="11744AB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үй;</w:t>
      </w:r>
    </w:p>
    <w:p w14:paraId="3562A1D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пәтер/кеңсе;</w:t>
      </w:r>
    </w:p>
    <w:p w14:paraId="23E6EB9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 Н бағанында объектінің түрі көрсетіледі:</w:t>
      </w:r>
    </w:p>
    <w:p w14:paraId="6CE9458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цифры, егер кәсіпкерлік қызметте пайдаланылса;</w:t>
      </w:r>
    </w:p>
    <w:p w14:paraId="4C1CB93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цифры, егер кәсіпкерлік қызметте пайдаланылмаса;</w:t>
      </w:r>
    </w:p>
    <w:p w14:paraId="04FB1C6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*I бағанында объектінің түрі (объектінің нысаналы мақсаты) көрсетіледі;</w:t>
      </w:r>
    </w:p>
    <w:p w14:paraId="307C3FB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 J бағанында объектінің ауданы, шаршы метр көрсетіледі;</w:t>
      </w:r>
    </w:p>
    <w:p w14:paraId="29A5ACE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11) * К бағанында тұтыну көлемі (саны) көрсетіледі;</w:t>
      </w:r>
    </w:p>
    <w:p w14:paraId="53E69D5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12) * L бағанында өлшем бірлігі көрсетіледі;</w:t>
      </w:r>
    </w:p>
    <w:p w14:paraId="512FE04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13) * М бағанында 1 өлшем бірлігі үшін мөлшерлеме/баға көрсетіледі;</w:t>
      </w:r>
    </w:p>
    <w:p w14:paraId="34BB3E4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14) N бағанында сомасы көрсетіледі, теңгемен;</w:t>
      </w:r>
    </w:p>
    <w:p w14:paraId="0E50549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0001 - жолдың N бағанында тиісінше объектінің шартына сәйкес төленуге жататын қызмет үшін соманың қорытынды мәні көрсетіледі.</w:t>
      </w:r>
    </w:p>
    <w:p w14:paraId="3ACA5DA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15) *O бағанында кезең, ай көрсетіледі;</w:t>
      </w:r>
    </w:p>
    <w:p w14:paraId="0076C07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16) * Р бағанында есепті кезеңде тұтыну күндерінің саны көрсетіледі.</w:t>
      </w:r>
    </w:p>
    <w:p w14:paraId="66C3041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493.02-нысанының «Салық төлеуші туралы жалпы ақпарат» бөлімінде мынадай деректер көрсетіледі:</w:t>
      </w:r>
    </w:p>
    <w:p w14:paraId="628135F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теміржол көлігімен жүк тасымалдау саласында қызмет көрсететін төлеушінің ЖСН (БСН);</w:t>
      </w:r>
    </w:p>
    <w:p w14:paraId="1200D00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есепті кезең (тоқсан) – есептілік ұсынылатын есепті салық кезеңі:</w:t>
      </w:r>
    </w:p>
    <w:p w14:paraId="4438667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42BFD49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544BC49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493.02-нысанының «Көрсетілген қызметтер бойынша мәліметтер бөлімінде мынадай деректер көрсетіледі:</w:t>
      </w:r>
    </w:p>
    <w:p w14:paraId="79C22BA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 бағанында кезекті реттік нөмірі көрсетіледі;</w:t>
      </w:r>
    </w:p>
    <w:p w14:paraId="29125C9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В бағанында теміржол әкімшілігінің (вагонның меншік иесі) цифрлық коды көрсетіледі;</w:t>
      </w:r>
    </w:p>
    <w:p w14:paraId="4078126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С бағанында жөнелту станциясы мен жолы (нақты атауы) көрсетіледі;</w:t>
      </w:r>
    </w:p>
    <w:p w14:paraId="5967070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4) * D бағанында жөнелту станциясы және тасымалдаушы көрсетіледі, оның ішінде:</w:t>
      </w:r>
    </w:p>
    <w:p w14:paraId="6085A34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шетелдіктер мен азаматтығы жоқ адамдардың азаматтығы елінің коды көрсетіледі.</w:t>
      </w:r>
    </w:p>
    <w:p w14:paraId="01D5F82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089D680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тасымалдаушының ЖСН/БСН көрсетіледі;</w:t>
      </w:r>
    </w:p>
    <w:p w14:paraId="19ABA99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жеке тұлғаның Т.А.Ә./құрылтай құжаттарына сәйкес заңды тұлғаның атауы көрсетіледі;</w:t>
      </w:r>
    </w:p>
    <w:p w14:paraId="6994B07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IV жолда жүкқұжаттың нөмірі көрсетіледі;</w:t>
      </w:r>
    </w:p>
    <w:p w14:paraId="084210B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V жолда жүкқұжаттың күні көрсетіледі;</w:t>
      </w:r>
    </w:p>
    <w:p w14:paraId="69892CD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 Е бағанында жүк жөнелтуші көрсетіледі, оның ішінде:</w:t>
      </w:r>
    </w:p>
    <w:p w14:paraId="4E8998C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шетелдіктер мен азаматтығы жоқ адамдардың азаматтығы елінің коды көрсетіледі.</w:t>
      </w:r>
    </w:p>
    <w:p w14:paraId="0FB618D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57E43CE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жүк жөнелтушінің ЖСН/БСН көрсетіледі;</w:t>
      </w:r>
    </w:p>
    <w:p w14:paraId="6A00943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Т.А.Ә./атауы көрсетіледі;</w:t>
      </w:r>
    </w:p>
    <w:p w14:paraId="33424A2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F бағанында станция және межелі жол (жүктің межелі станциясының дәл атауы/коды) көрсетіледі;</w:t>
      </w:r>
    </w:p>
    <w:p w14:paraId="1123D46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 G бағанында жүк алушының ЖСН/БСН көрсетіледі;</w:t>
      </w:r>
    </w:p>
    <w:p w14:paraId="2697134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H бағанында салық төлеушінің ЖСН/БСН көрсетіледі;</w:t>
      </w:r>
    </w:p>
    <w:p w14:paraId="0CCC8C8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 I бағанында жүктің коды (сондай-ақ жүктердің үйлестірілген номенклатурасы, жүктердің бірыңғай тарифтік-статистикалық номенклатурасы) көрсетіледі;</w:t>
      </w:r>
    </w:p>
    <w:p w14:paraId="1E37CDD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 J бағанында жүк жөнелтуші айқындаған жүктің салмағы килограммен көрсетіледі:</w:t>
      </w:r>
    </w:p>
    <w:p w14:paraId="5DDF9C4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 брутто;</w:t>
      </w:r>
    </w:p>
    <w:p w14:paraId="667BF37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 нетто;</w:t>
      </w:r>
    </w:p>
    <w:p w14:paraId="3C38E11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 тара;</w:t>
      </w:r>
    </w:p>
    <w:p w14:paraId="6D212C8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11) K бағанында жүк жөнелтуші жариялаған жүк құнының сомасы теңгемен көрсетіледі;</w:t>
      </w:r>
    </w:p>
    <w:p w14:paraId="2CB59E0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12) L бағанында километр үшін төлемдер есебі көрсетіледі, теңгемен;</w:t>
      </w:r>
    </w:p>
    <w:p w14:paraId="4E7BE62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13) * M бағанында жүкті тасымалдауға қабылдауды ресімдеу күні көрсетіледі;</w:t>
      </w:r>
    </w:p>
    <w:p w14:paraId="023A4DA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14) * N бағанында тасымалдау ақысының мөлшері, жолсеріктердің жол жүргені үшін алым, жүктің жарияланған құндылығы үшін алым және басқалары көрсетіледі;</w:t>
      </w:r>
    </w:p>
    <w:p w14:paraId="11C2ACF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15) * O бағанында әртүрлі алымдар түбіртегінің нөмірі немесе төлем картасының нөмірі көрсетіледі;</w:t>
      </w:r>
    </w:p>
    <w:p w14:paraId="7471F4F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16) * P бағанында тасымалдаушының жүкті түсірген күні/жүк алушының жүкті түсіруге берген уақыты көрсетіледі;</w:t>
      </w:r>
    </w:p>
    <w:p w14:paraId="52CEAC6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17) * Q бағанында тасымалдаушы айқындаған жүктің салмағы килограммен көрсетіледі.</w:t>
      </w:r>
    </w:p>
    <w:p w14:paraId="5DB89FC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493.03-нысанының «Салық төлеуші туралы жалпы ақпарат» бөлімінде мынадай деректер көрсетіледі:</w:t>
      </w:r>
    </w:p>
    <w:p w14:paraId="0ED7075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автомобиль көлігімен жүк тасымалдау саласында қызмет көрсететін төлеушінің ЖСН (БСН);</w:t>
      </w:r>
    </w:p>
    <w:p w14:paraId="6A40565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есепті кезең (тоқсан) – есептілік берілетін есепті салық кезеңі:</w:t>
      </w:r>
    </w:p>
    <w:p w14:paraId="413E008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02A6431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3F685DE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493.03-нысанының «Көрсетілген қызметтер бойынша мәліметтер» бөлімінде мынадай деректер көрсетіледі:</w:t>
      </w:r>
    </w:p>
    <w:p w14:paraId="21E69E7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 бағанында кезекті реттік нөмірі көрсетіледі;</w:t>
      </w:r>
    </w:p>
    <w:p w14:paraId="275A134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2) * B бағанында тауар-көлік жүкқұжатының нөмірі көрсетіледі;</w:t>
      </w:r>
    </w:p>
    <w:p w14:paraId="45A2285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 С бағанында тауар-көлік жүкқұжатының күні көрсетіледі;</w:t>
      </w:r>
    </w:p>
    <w:p w14:paraId="78F174A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 D бағанында көлік құралының мемлекеттік тіркеу нөмірлік белгісі көрсетіледі;</w:t>
      </w:r>
    </w:p>
    <w:p w14:paraId="6214301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 Е бағанында тіркеменің мемлекеттік тіркеу нөмірлік белгісі көрсетіледі;</w:t>
      </w:r>
    </w:p>
    <w:p w14:paraId="3B858F8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F бағанында тасымалдаушының ЖСН/БСН көрсетіледі;</w:t>
      </w:r>
    </w:p>
    <w:p w14:paraId="0DE068E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 G бағанында жүргізушінің ЖСН/БСН көрсетіледі;</w:t>
      </w:r>
    </w:p>
    <w:p w14:paraId="7525B34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 H бағанында экспедитордың ЖСН/БСН көрсетіледі;</w:t>
      </w:r>
    </w:p>
    <w:p w14:paraId="425C3FB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I бағанда тапсырыс берушінің (төлеушінің) ЖСН/БСН көрсетіледі;</w:t>
      </w:r>
    </w:p>
    <w:p w14:paraId="6805A99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 J бағанында жүк жөнелтушінің ЖСН/БСН көрсетіледі;</w:t>
      </w:r>
    </w:p>
    <w:p w14:paraId="3C48230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11) * K бағанында жүк алушының ЖСН/БСН көрсетіледі;</w:t>
      </w:r>
    </w:p>
    <w:p w14:paraId="3675AD1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12) * L бағанында тиеу пункті (мекенжайы) көрсетіледі;</w:t>
      </w:r>
    </w:p>
    <w:p w14:paraId="5B7D755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13) * M бағанында түсіру пункті (мекенжайы) көрсетіледі;</w:t>
      </w:r>
    </w:p>
    <w:p w14:paraId="770B505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14) * N бағанында тауар (жүк) өнімінің атауы немесе контейнерлердің нөмірі көрсетіледі;</w:t>
      </w:r>
    </w:p>
    <w:p w14:paraId="0816DD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15) * O бағанында өлшем бірлігі көрсетіледі;</w:t>
      </w:r>
    </w:p>
    <w:p w14:paraId="7045B9D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16) Р бағанында мөлшері көрсетіледі;</w:t>
      </w:r>
    </w:p>
    <w:p w14:paraId="3DF70B3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17) Q бағанында баға, теңгемен көрсетіледі;</w:t>
      </w:r>
    </w:p>
    <w:p w14:paraId="49768AC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18) R бағанында сомасы, теңгемен көрсетіледі.</w:t>
      </w:r>
    </w:p>
    <w:p w14:paraId="63B7FFC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493.04-нысанының «Салық төлеуші туралы жалпы ақпарат» бөлімінде мынадай деректер көрсетіледі:</w:t>
      </w:r>
    </w:p>
    <w:p w14:paraId="24DBD08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ішкі су, теңіз және әуе көліктерімен жүк тасымалдау саласында қызмет көрсететін салық төлеушінің ЖСН (БСН);</w:t>
      </w:r>
    </w:p>
    <w:p w14:paraId="1FDAB79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есепті кезең (тоқсан) – есептілік берілетін есепті салық кезеңі:</w:t>
      </w:r>
    </w:p>
    <w:p w14:paraId="24C1BD5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3789E09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3F79D1D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493.04-нысанның «Көрсетілген қызметтер бойынша мәліметтер» бөлімінде мынадай деректер көрсетіледі:</w:t>
      </w:r>
    </w:p>
    <w:p w14:paraId="3F747F9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 бағанында кезекті реттік нөмірі көрсетіледі;</w:t>
      </w:r>
    </w:p>
    <w:p w14:paraId="734FDD8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 B бағанында құжаттың нөмірі көрсетіледі;</w:t>
      </w:r>
    </w:p>
    <w:p w14:paraId="59F2992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 С бағанында құжаттың күні көрсетіледі;</w:t>
      </w:r>
    </w:p>
    <w:p w14:paraId="4AEA32A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 D бағанында құжаттың атауы көрсетіледі;</w:t>
      </w:r>
    </w:p>
    <w:p w14:paraId="15A50C9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Е бағанында жүк жөнелтушінің деректері көрсетіледі:</w:t>
      </w:r>
    </w:p>
    <w:p w14:paraId="77E0452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жүк жөнелтушінің ЖСН/БСН көрсетіледі;</w:t>
      </w:r>
    </w:p>
    <w:p w14:paraId="71CAF77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жүкті жөнелту орнының мекенжайы көрсетіледі;</w:t>
      </w:r>
    </w:p>
    <w:p w14:paraId="128540F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F бағанында жүк алушының деректері көрсетіледі:</w:t>
      </w:r>
    </w:p>
    <w:p w14:paraId="1D1A136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жүк алушының ЖСН/БСН көрсетіледі;</w:t>
      </w:r>
    </w:p>
    <w:p w14:paraId="0C664D4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жүкті алу орнының мекенжайы көрсетіледі;</w:t>
      </w:r>
    </w:p>
    <w:p w14:paraId="4BB04D6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 G бағанында тасымалдаушының деректері көрсетіледі:</w:t>
      </w:r>
    </w:p>
    <w:p w14:paraId="459543E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a) түрі:</w:t>
      </w:r>
    </w:p>
    <w:p w14:paraId="0A59C6B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көліктің меншік иесі болса 1 цифры көрсетіледі;</w:t>
      </w:r>
    </w:p>
    <w:p w14:paraId="312901E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көлікті жалға алушы болса 2 цифры көрсетіледі;</w:t>
      </w:r>
    </w:p>
    <w:p w14:paraId="0D3A768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б) көлік түрі:</w:t>
      </w:r>
    </w:p>
    <w:p w14:paraId="16E0CAD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су болса, 6 цифры көрсетіледі;</w:t>
      </w:r>
    </w:p>
    <w:p w14:paraId="48D278B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теңіз болса, 4 цифры көрсетіледі;</w:t>
      </w:r>
    </w:p>
    <w:p w14:paraId="4D6ED44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әуе болса, 2 цифры көрсетіледі;</w:t>
      </w:r>
    </w:p>
    <w:p w14:paraId="2FD3B8E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в) 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68689C4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г) тасымалдаушының мәртебесі:</w:t>
      </w:r>
    </w:p>
    <w:p w14:paraId="10412CE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тасымалдаушы болса, 1 цифры;</w:t>
      </w:r>
    </w:p>
    <w:p w14:paraId="2F63BE0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егер тасымалдаушы болмаса, 2 цифры;</w:t>
      </w:r>
    </w:p>
    <w:p w14:paraId="207F04C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д) тасымалдаушының ЖСН/БСН;</w:t>
      </w:r>
    </w:p>
    <w:p w14:paraId="43E6995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 Т.А.Ә./атауы.</w:t>
      </w:r>
    </w:p>
    <w:p w14:paraId="009552A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8) * H бағанында жүк туралы деректер көрсетіледі:</w:t>
      </w:r>
    </w:p>
    <w:p w14:paraId="7B91C04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әрбір жүктің толық атауы көрсетіледі;</w:t>
      </w:r>
    </w:p>
    <w:p w14:paraId="2189CF7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жүк жөнелтуші айқындаған жүктің массасы, килограммен көрсетіледі:</w:t>
      </w:r>
    </w:p>
    <w:p w14:paraId="3EE9CB3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a) брутто;</w:t>
      </w:r>
    </w:p>
    <w:p w14:paraId="2A270B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в) нетто;</w:t>
      </w:r>
    </w:p>
    <w:p w14:paraId="36FA92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I бағанда жүктің жарияланған құндылығы теңгемен көрсетіледі;</w:t>
      </w:r>
    </w:p>
    <w:p w14:paraId="45DCACF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J бағанында жүкті тасымалдау үшін төлемдер есебі теңгемен көрсетіледі;</w:t>
      </w:r>
    </w:p>
    <w:p w14:paraId="3DE431B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11) * K бағанында тасымалдаушының жүкті тасымалдауға қабылдауын ресімдеу күні көрсетіледі;</w:t>
      </w:r>
    </w:p>
    <w:p w14:paraId="7653CC8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12) * L бағанында жүктің межелі пунктіне жеткізілген күні көрсетіледі;</w:t>
      </w:r>
    </w:p>
    <w:p w14:paraId="07D99CA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13) * M бағанында түпкілікті есеп айырысу бойынша тасымалдау ақысының, қосымша алымдардың сомасы көрсетіледі;</w:t>
      </w:r>
    </w:p>
    <w:p w14:paraId="425C5FA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14) * N бағанында әртүрлі алымдар түбіртегінің нөмірі немесе төлем картасының нөмірі көрсетіледі;</w:t>
      </w:r>
    </w:p>
    <w:p w14:paraId="6CCE7C7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15) * O бағанында жүкті тасымалдаушының құралдарымен түсіру күні/жүкті алушының құралдарымен түсіруге беру уақыты көрсетіледі;</w:t>
      </w:r>
    </w:p>
    <w:p w14:paraId="488978D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16) * P бағанында жалдау мерзімінің шекті күні көрсетіледі;</w:t>
      </w:r>
    </w:p>
    <w:p w14:paraId="5CED659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17) * Q бағанында жалдау мөлшерлемелері көрсетіледі;</w:t>
      </w:r>
    </w:p>
    <w:p w14:paraId="1A5FF08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18) R бағанында жалдау ақысының мөлшері теңгемен көрсетіледі.</w:t>
      </w:r>
    </w:p>
    <w:p w14:paraId="6D9B699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11. 493.05-нысанының «Салық төлеуші туралы жалпы ақпарат» бөлімінде мынадай деректер көрсетіледі:</w:t>
      </w:r>
    </w:p>
    <w:p w14:paraId="7E2EE46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көлік құралымен жолаушылар мен багажды тасымалдау саласында қызмет көрсететін төлеушінің ЖСН (БСН);</w:t>
      </w:r>
    </w:p>
    <w:p w14:paraId="67FD2AB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есепті кезең (тоқсан) – есептілік берілетін есепті салық кезеңі:</w:t>
      </w:r>
    </w:p>
    <w:p w14:paraId="765DA77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01ED93E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124F2C6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12. 493.05-нысанының «Көрсетілген қызметтер бойынша мәліметтер» бөлімінде мынадай деректер көрсетіледі:</w:t>
      </w:r>
    </w:p>
    <w:p w14:paraId="02683DF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 бағанында кезекті реттік нөмірі көрсетіледі;</w:t>
      </w:r>
    </w:p>
    <w:p w14:paraId="741D506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В бағанында көлік түрі көрсетіледі:</w:t>
      </w:r>
    </w:p>
    <w:p w14:paraId="23A2FB1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автокөлік болса, 1 цифры;</w:t>
      </w:r>
    </w:p>
    <w:p w14:paraId="3E880A4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әуе болса, 2 цифры;</w:t>
      </w:r>
    </w:p>
    <w:p w14:paraId="040047D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ішкі су болса, 3 цифры;</w:t>
      </w:r>
    </w:p>
    <w:p w14:paraId="19D03C4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теңіз болса, 4 цифры;</w:t>
      </w:r>
    </w:p>
    <w:p w14:paraId="64A616D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теміржол болса, 5 цифры;</w:t>
      </w:r>
    </w:p>
    <w:p w14:paraId="52C7DB4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С бағанында тасымалдаушының ЖСН/БСН көрсетіледі;</w:t>
      </w:r>
    </w:p>
    <w:p w14:paraId="5834E99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D бағанында көлік құралы меншік иесінің ЖСН/БСН көрсетіледі;</w:t>
      </w:r>
    </w:p>
    <w:p w14:paraId="00F2572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 Е бағанында сатылған билеттер туралы деректер көрсетіледі:</w:t>
      </w:r>
    </w:p>
    <w:p w14:paraId="6C05E1A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билеттің түрі көрсетіледі:</w:t>
      </w:r>
    </w:p>
    <w:p w14:paraId="38ADF0B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толық болса, 1 цифры;</w:t>
      </w:r>
    </w:p>
    <w:p w14:paraId="03F8CBB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балалар болса, 2 цифры;</w:t>
      </w:r>
    </w:p>
    <w:p w14:paraId="7AACE60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жеңілдік болса, 3 цифры;</w:t>
      </w:r>
    </w:p>
    <w:p w14:paraId="5601889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жүк үшін болса, 4 цифры.</w:t>
      </w:r>
    </w:p>
    <w:p w14:paraId="13E2C26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саны көрсетіледі;</w:t>
      </w:r>
    </w:p>
    <w:p w14:paraId="7D49D62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баға, теңгемен көрсетіледі;</w:t>
      </w:r>
    </w:p>
    <w:p w14:paraId="14AA122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IV жолда жалпы сомасы, теңгемен көрсетіледі;</w:t>
      </w:r>
    </w:p>
    <w:p w14:paraId="5B87369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 F бағанында кету пункті (мекенжайы) көрсетіледі;</w:t>
      </w:r>
    </w:p>
    <w:p w14:paraId="6D46F3B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 G бағанында келу пункті (мекенжайы) көрсетіледі;</w:t>
      </w:r>
    </w:p>
    <w:p w14:paraId="56005C5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8) * H бағанында жалдау мерзімінің шегі көрсетіледі;</w:t>
      </w:r>
    </w:p>
    <w:p w14:paraId="66E2691D"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9) * I бағанында жалдау мөлшерлемелері көрсетіледі;</w:t>
      </w:r>
    </w:p>
    <w:p w14:paraId="16E767A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10) J бағанында жалдау ақысының мөлшері көрсетіледі.</w:t>
      </w:r>
    </w:p>
    <w:p w14:paraId="467F937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13. 493.06-нысанының «Салық төлеуші туралы жалпы ақпарат» бөлімінде мынадай деректер көрсетіледі:</w:t>
      </w:r>
    </w:p>
    <w:p w14:paraId="2749C98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өнімдерді құбыржол көлігімен тасымалдау саласында қызметтер көрсететін салық төлеушінің ЖСН (БСН);</w:t>
      </w:r>
    </w:p>
    <w:p w14:paraId="54C4EC7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есепті кезең (тоқсан) – есептілік берілетін есепті салық кезеңі:</w:t>
      </w:r>
    </w:p>
    <w:p w14:paraId="21B0D32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 егер мәліметтер есепті кезең үшін берілсе белгіленеді;</w:t>
      </w:r>
    </w:p>
    <w:p w14:paraId="17A10F9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 егер мемлекеттік кірістер органдарының сұрау салуы бойынша берілсе белгіленеді.</w:t>
      </w:r>
    </w:p>
    <w:p w14:paraId="18DF722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14. 493.06-нысанының «Көрсетілген қызметтер бойынша мәліметтер» бөлімінде мынадай деректер көрсетіледі:</w:t>
      </w:r>
    </w:p>
    <w:p w14:paraId="4F2A8C9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1) А бағанында кезекті реттік нөмірі көрсетіледі;</w:t>
      </w:r>
    </w:p>
    <w:p w14:paraId="2E6081E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2) В бағанында тасымалдау санаты көрсетіледі:</w:t>
      </w:r>
    </w:p>
    <w:p w14:paraId="476551B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транзит болса, 1 цифры;</w:t>
      </w:r>
    </w:p>
    <w:p w14:paraId="14FCB38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ішкі нарық болса, 2 цифры;</w:t>
      </w:r>
    </w:p>
    <w:p w14:paraId="3D80C21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экспорт болса, 3 цифры;</w:t>
      </w:r>
    </w:p>
    <w:p w14:paraId="0FA21FE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импорт болса, 4 цифры;</w:t>
      </w:r>
    </w:p>
    <w:p w14:paraId="59AFBCC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егер технологиялық толтыру болса, 5 цифры.</w:t>
      </w:r>
    </w:p>
    <w:p w14:paraId="45EB38C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3) С бағанында құбыр иесінің/ұлттық оператордың деректері көрсетіледі:</w:t>
      </w:r>
    </w:p>
    <w:p w14:paraId="6BECF8A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7D0B6BB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ЖСН/БСН көрсетіледі;</w:t>
      </w:r>
    </w:p>
    <w:p w14:paraId="3A3037E7"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Т.А.Ә./атауы көрсетіледі;</w:t>
      </w:r>
    </w:p>
    <w:p w14:paraId="66DD6C76"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IV жолда 1 өлшем бірлігі үшін қосылған құн салығы (бұдан әрі – ҚҚС) бар қызметтер құны теңгемен көрсетіледі;</w:t>
      </w:r>
    </w:p>
    <w:p w14:paraId="5796D90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4) D бағанында оператордың/ұлттық оператордың деректері көрсетіледі:</w:t>
      </w:r>
    </w:p>
    <w:p w14:paraId="5110226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7303B85B"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ЖСН/БСН көрсетіледі;</w:t>
      </w:r>
    </w:p>
    <w:p w14:paraId="70C46215"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Т.А.Ә./атауы көрсетіледі;</w:t>
      </w:r>
    </w:p>
    <w:p w14:paraId="38F3B68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IV жолда бір өлшем бірлігі үшін ҚҚС-пен қызмет құны, теңгемен көрсетіледі.</w:t>
      </w:r>
    </w:p>
    <w:p w14:paraId="78AEB029"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5) Е бағанында жөнелтушінің деректері көрсетіледі:</w:t>
      </w:r>
    </w:p>
    <w:p w14:paraId="60A9018A"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4EACF3A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ЖСН/БСН көрсетіледі;</w:t>
      </w:r>
    </w:p>
    <w:p w14:paraId="5C0C5CC8"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Т.А.Ә./атауы көрсетіледі.</w:t>
      </w:r>
    </w:p>
    <w:p w14:paraId="61503BF2"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6) F бағанында алушының/тұтынушының деректері көрсетіледі:</w:t>
      </w:r>
    </w:p>
    <w:p w14:paraId="5E18A434"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 жолда елдің коды КОК № 378 шешімімен бекітілген «Әлем елдерінің жіктеуіші»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14:paraId="7260514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ЖСН/БСН көрсетіледі;</w:t>
      </w:r>
    </w:p>
    <w:p w14:paraId="741C052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Т.А.Ә./атауы көрсетіледі.</w:t>
      </w:r>
    </w:p>
    <w:p w14:paraId="71FFD2F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7) * G бағанында өнімдерді тасымалдау жөніндегі деректер көрсетіледі:</w:t>
      </w:r>
    </w:p>
    <w:p w14:paraId="7E4DF19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lastRenderedPageBreak/>
        <w:t>I жолда өнімнің атауы көрсетіледі;</w:t>
      </w:r>
    </w:p>
    <w:p w14:paraId="0F398120"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 жолда тасымалдау кезеңі, айы көрсетіледі;</w:t>
      </w:r>
    </w:p>
    <w:p w14:paraId="2C1B71AE"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III жолда маршруттың бастапқы пункті көрсетіледі;</w:t>
      </w:r>
    </w:p>
    <w:p w14:paraId="33E4FDDF"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IV жолда маршруттың соңғы пункті көрсетіледі;</w:t>
      </w:r>
    </w:p>
    <w:p w14:paraId="72EC2FCC"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V жолда 1 өлшем бірлігі үшін ҚҚС-пен қызмет құны көрсетіледі, теңгемен;</w:t>
      </w:r>
    </w:p>
    <w:p w14:paraId="69F29281"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VI жолда өлшем бірлігі көрсетіледі;</w:t>
      </w:r>
    </w:p>
    <w:p w14:paraId="19EB4033" w14:textId="77777777" w:rsidR="00FE67ED" w:rsidRPr="00FE67ED" w:rsidRDefault="00FE67ED" w:rsidP="00FE67ED">
      <w:pPr>
        <w:spacing w:after="0" w:line="240" w:lineRule="auto"/>
        <w:ind w:left="-567" w:firstLine="709"/>
        <w:textAlignment w:val="baseline"/>
        <w:rPr>
          <w:rFonts w:ascii="Times New Roman" w:eastAsia="Times New Roman" w:hAnsi="Times New Roman" w:cs="Times New Roman"/>
          <w:color w:val="000000"/>
          <w:sz w:val="24"/>
          <w:szCs w:val="24"/>
          <w:lang w:eastAsia="ru-RU"/>
        </w:rPr>
      </w:pPr>
      <w:r w:rsidRPr="00FE67ED">
        <w:rPr>
          <w:rFonts w:ascii="Times New Roman" w:eastAsia="Times New Roman" w:hAnsi="Times New Roman" w:cs="Times New Roman"/>
          <w:color w:val="000000"/>
          <w:sz w:val="24"/>
          <w:szCs w:val="24"/>
          <w:lang w:eastAsia="ru-RU"/>
        </w:rPr>
        <w:t>VII жолда көлемі, нетто көрсетіледі.</w:t>
      </w:r>
    </w:p>
    <w:p w14:paraId="6B6AA97D" w14:textId="77777777" w:rsidR="004D7F3E" w:rsidRPr="00FE67ED" w:rsidRDefault="004D7F3E" w:rsidP="00FE67ED">
      <w:pPr>
        <w:ind w:left="-567"/>
        <w:rPr>
          <w:sz w:val="24"/>
          <w:szCs w:val="24"/>
        </w:rPr>
      </w:pPr>
    </w:p>
    <w:sectPr w:rsidR="004D7F3E" w:rsidRPr="00FE67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339"/>
    <w:rsid w:val="004D7F3E"/>
    <w:rsid w:val="00F45339"/>
    <w:rsid w:val="00FE6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2D0CDF-C2EA-4956-8F69-8F4C6041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913573">
      <w:bodyDiv w:val="1"/>
      <w:marLeft w:val="0"/>
      <w:marRight w:val="0"/>
      <w:marTop w:val="0"/>
      <w:marBottom w:val="0"/>
      <w:divBdr>
        <w:top w:val="none" w:sz="0" w:space="0" w:color="auto"/>
        <w:left w:val="none" w:sz="0" w:space="0" w:color="auto"/>
        <w:bottom w:val="none" w:sz="0" w:space="0" w:color="auto"/>
        <w:right w:val="none" w:sz="0" w:space="0" w:color="auto"/>
      </w:divBdr>
      <w:divsChild>
        <w:div w:id="1884558849">
          <w:marLeft w:val="0"/>
          <w:marRight w:val="0"/>
          <w:marTop w:val="0"/>
          <w:marBottom w:val="0"/>
          <w:divBdr>
            <w:top w:val="none" w:sz="0" w:space="0" w:color="auto"/>
            <w:left w:val="none" w:sz="0" w:space="0" w:color="auto"/>
            <w:bottom w:val="none" w:sz="0" w:space="0" w:color="auto"/>
            <w:right w:val="none" w:sz="0" w:space="0" w:color="auto"/>
          </w:divBdr>
        </w:div>
        <w:div w:id="1137451542">
          <w:marLeft w:val="0"/>
          <w:marRight w:val="0"/>
          <w:marTop w:val="0"/>
          <w:marBottom w:val="0"/>
          <w:divBdr>
            <w:top w:val="none" w:sz="0" w:space="0" w:color="auto"/>
            <w:left w:val="none" w:sz="0" w:space="0" w:color="auto"/>
            <w:bottom w:val="none" w:sz="0" w:space="0" w:color="auto"/>
            <w:right w:val="none" w:sz="0" w:space="0" w:color="auto"/>
          </w:divBdr>
        </w:div>
        <w:div w:id="897979260">
          <w:marLeft w:val="0"/>
          <w:marRight w:val="0"/>
          <w:marTop w:val="0"/>
          <w:marBottom w:val="0"/>
          <w:divBdr>
            <w:top w:val="none" w:sz="0" w:space="0" w:color="auto"/>
            <w:left w:val="none" w:sz="0" w:space="0" w:color="auto"/>
            <w:bottom w:val="none" w:sz="0" w:space="0" w:color="auto"/>
            <w:right w:val="none" w:sz="0" w:space="0" w:color="auto"/>
          </w:divBdr>
        </w:div>
        <w:div w:id="232736666">
          <w:marLeft w:val="0"/>
          <w:marRight w:val="0"/>
          <w:marTop w:val="0"/>
          <w:marBottom w:val="0"/>
          <w:divBdr>
            <w:top w:val="none" w:sz="0" w:space="0" w:color="auto"/>
            <w:left w:val="none" w:sz="0" w:space="0" w:color="auto"/>
            <w:bottom w:val="none" w:sz="0" w:space="0" w:color="auto"/>
            <w:right w:val="none" w:sz="0" w:space="0" w:color="auto"/>
          </w:divBdr>
        </w:div>
        <w:div w:id="240068191">
          <w:marLeft w:val="0"/>
          <w:marRight w:val="0"/>
          <w:marTop w:val="0"/>
          <w:marBottom w:val="0"/>
          <w:divBdr>
            <w:top w:val="none" w:sz="0" w:space="0" w:color="auto"/>
            <w:left w:val="none" w:sz="0" w:space="0" w:color="auto"/>
            <w:bottom w:val="none" w:sz="0" w:space="0" w:color="auto"/>
            <w:right w:val="none" w:sz="0" w:space="0" w:color="auto"/>
          </w:divBdr>
        </w:div>
        <w:div w:id="185872490">
          <w:marLeft w:val="0"/>
          <w:marRight w:val="0"/>
          <w:marTop w:val="0"/>
          <w:marBottom w:val="0"/>
          <w:divBdr>
            <w:top w:val="none" w:sz="0" w:space="0" w:color="auto"/>
            <w:left w:val="none" w:sz="0" w:space="0" w:color="auto"/>
            <w:bottom w:val="none" w:sz="0" w:space="0" w:color="auto"/>
            <w:right w:val="none" w:sz="0" w:space="0" w:color="auto"/>
          </w:divBdr>
        </w:div>
        <w:div w:id="1723409616">
          <w:marLeft w:val="0"/>
          <w:marRight w:val="0"/>
          <w:marTop w:val="0"/>
          <w:marBottom w:val="0"/>
          <w:divBdr>
            <w:top w:val="none" w:sz="0" w:space="0" w:color="auto"/>
            <w:left w:val="none" w:sz="0" w:space="0" w:color="auto"/>
            <w:bottom w:val="none" w:sz="0" w:space="0" w:color="auto"/>
            <w:right w:val="none" w:sz="0" w:space="0" w:color="auto"/>
          </w:divBdr>
        </w:div>
        <w:div w:id="1430345040">
          <w:marLeft w:val="0"/>
          <w:marRight w:val="0"/>
          <w:marTop w:val="0"/>
          <w:marBottom w:val="0"/>
          <w:divBdr>
            <w:top w:val="none" w:sz="0" w:space="0" w:color="auto"/>
            <w:left w:val="none" w:sz="0" w:space="0" w:color="auto"/>
            <w:bottom w:val="none" w:sz="0" w:space="0" w:color="auto"/>
            <w:right w:val="none" w:sz="0" w:space="0" w:color="auto"/>
          </w:divBdr>
        </w:div>
        <w:div w:id="1989744338">
          <w:marLeft w:val="0"/>
          <w:marRight w:val="0"/>
          <w:marTop w:val="0"/>
          <w:marBottom w:val="0"/>
          <w:divBdr>
            <w:top w:val="none" w:sz="0" w:space="0" w:color="auto"/>
            <w:left w:val="none" w:sz="0" w:space="0" w:color="auto"/>
            <w:bottom w:val="none" w:sz="0" w:space="0" w:color="auto"/>
            <w:right w:val="none" w:sz="0" w:space="0" w:color="auto"/>
          </w:divBdr>
        </w:div>
        <w:div w:id="1946644277">
          <w:marLeft w:val="0"/>
          <w:marRight w:val="0"/>
          <w:marTop w:val="0"/>
          <w:marBottom w:val="240"/>
          <w:divBdr>
            <w:top w:val="none" w:sz="0" w:space="0" w:color="auto"/>
            <w:left w:val="none" w:sz="0" w:space="0" w:color="auto"/>
            <w:bottom w:val="none" w:sz="0" w:space="0" w:color="auto"/>
            <w:right w:val="none" w:sz="0" w:space="0" w:color="auto"/>
          </w:divBdr>
        </w:div>
        <w:div w:id="1521317184">
          <w:marLeft w:val="0"/>
          <w:marRight w:val="0"/>
          <w:marTop w:val="0"/>
          <w:marBottom w:val="240"/>
          <w:divBdr>
            <w:top w:val="none" w:sz="0" w:space="0" w:color="auto"/>
            <w:left w:val="none" w:sz="0" w:space="0" w:color="auto"/>
            <w:bottom w:val="none" w:sz="0" w:space="0" w:color="auto"/>
            <w:right w:val="none" w:sz="0" w:space="0" w:color="auto"/>
          </w:divBdr>
        </w:div>
        <w:div w:id="1341548261">
          <w:marLeft w:val="0"/>
          <w:marRight w:val="0"/>
          <w:marTop w:val="0"/>
          <w:marBottom w:val="0"/>
          <w:divBdr>
            <w:top w:val="none" w:sz="0" w:space="0" w:color="auto"/>
            <w:left w:val="none" w:sz="0" w:space="0" w:color="auto"/>
            <w:bottom w:val="none" w:sz="0" w:space="0" w:color="auto"/>
            <w:right w:val="none" w:sz="0" w:space="0" w:color="auto"/>
          </w:divBdr>
        </w:div>
        <w:div w:id="1602764188">
          <w:marLeft w:val="0"/>
          <w:marRight w:val="0"/>
          <w:marTop w:val="0"/>
          <w:marBottom w:val="0"/>
          <w:divBdr>
            <w:top w:val="none" w:sz="0" w:space="0" w:color="auto"/>
            <w:left w:val="none" w:sz="0" w:space="0" w:color="auto"/>
            <w:bottom w:val="none" w:sz="0" w:space="0" w:color="auto"/>
            <w:right w:val="none" w:sz="0" w:space="0" w:color="auto"/>
          </w:divBdr>
          <w:divsChild>
            <w:div w:id="2008972773">
              <w:marLeft w:val="0"/>
              <w:marRight w:val="0"/>
              <w:marTop w:val="0"/>
              <w:marBottom w:val="0"/>
              <w:divBdr>
                <w:top w:val="none" w:sz="0" w:space="0" w:color="auto"/>
                <w:left w:val="none" w:sz="0" w:space="0" w:color="auto"/>
                <w:bottom w:val="none" w:sz="0" w:space="0" w:color="auto"/>
                <w:right w:val="none" w:sz="0" w:space="0" w:color="auto"/>
              </w:divBdr>
            </w:div>
          </w:divsChild>
        </w:div>
        <w:div w:id="1663463247">
          <w:marLeft w:val="0"/>
          <w:marRight w:val="0"/>
          <w:marTop w:val="0"/>
          <w:marBottom w:val="0"/>
          <w:divBdr>
            <w:top w:val="none" w:sz="0" w:space="0" w:color="auto"/>
            <w:left w:val="none" w:sz="0" w:space="0" w:color="auto"/>
            <w:bottom w:val="none" w:sz="0" w:space="0" w:color="auto"/>
            <w:right w:val="none" w:sz="0" w:space="0" w:color="auto"/>
          </w:divBdr>
          <w:divsChild>
            <w:div w:id="806050053">
              <w:marLeft w:val="0"/>
              <w:marRight w:val="0"/>
              <w:marTop w:val="0"/>
              <w:marBottom w:val="0"/>
              <w:divBdr>
                <w:top w:val="none" w:sz="0" w:space="0" w:color="auto"/>
                <w:left w:val="none" w:sz="0" w:space="0" w:color="auto"/>
                <w:bottom w:val="none" w:sz="0" w:space="0" w:color="auto"/>
                <w:right w:val="none" w:sz="0" w:space="0" w:color="auto"/>
              </w:divBdr>
            </w:div>
            <w:div w:id="645400615">
              <w:marLeft w:val="0"/>
              <w:marRight w:val="0"/>
              <w:marTop w:val="0"/>
              <w:marBottom w:val="0"/>
              <w:divBdr>
                <w:top w:val="none" w:sz="0" w:space="0" w:color="auto"/>
                <w:left w:val="none" w:sz="0" w:space="0" w:color="auto"/>
                <w:bottom w:val="none" w:sz="0" w:space="0" w:color="auto"/>
                <w:right w:val="none" w:sz="0" w:space="0" w:color="auto"/>
              </w:divBdr>
            </w:div>
            <w:div w:id="1134640578">
              <w:marLeft w:val="0"/>
              <w:marRight w:val="0"/>
              <w:marTop w:val="0"/>
              <w:marBottom w:val="0"/>
              <w:divBdr>
                <w:top w:val="none" w:sz="0" w:space="0" w:color="auto"/>
                <w:left w:val="none" w:sz="0" w:space="0" w:color="auto"/>
                <w:bottom w:val="none" w:sz="0" w:space="0" w:color="auto"/>
                <w:right w:val="none" w:sz="0" w:space="0" w:color="auto"/>
              </w:divBdr>
            </w:div>
          </w:divsChild>
        </w:div>
        <w:div w:id="1713573303">
          <w:marLeft w:val="0"/>
          <w:marRight w:val="0"/>
          <w:marTop w:val="0"/>
          <w:marBottom w:val="0"/>
          <w:divBdr>
            <w:top w:val="none" w:sz="0" w:space="0" w:color="auto"/>
            <w:left w:val="none" w:sz="0" w:space="0" w:color="auto"/>
            <w:bottom w:val="none" w:sz="0" w:space="0" w:color="auto"/>
            <w:right w:val="none" w:sz="0" w:space="0" w:color="auto"/>
          </w:divBdr>
          <w:divsChild>
            <w:div w:id="1212613359">
              <w:marLeft w:val="0"/>
              <w:marRight w:val="0"/>
              <w:marTop w:val="0"/>
              <w:marBottom w:val="0"/>
              <w:divBdr>
                <w:top w:val="none" w:sz="0" w:space="0" w:color="auto"/>
                <w:left w:val="none" w:sz="0" w:space="0" w:color="auto"/>
                <w:bottom w:val="none" w:sz="0" w:space="0" w:color="auto"/>
                <w:right w:val="none" w:sz="0" w:space="0" w:color="auto"/>
              </w:divBdr>
            </w:div>
            <w:div w:id="410392659">
              <w:marLeft w:val="0"/>
              <w:marRight w:val="0"/>
              <w:marTop w:val="0"/>
              <w:marBottom w:val="0"/>
              <w:divBdr>
                <w:top w:val="none" w:sz="0" w:space="0" w:color="auto"/>
                <w:left w:val="none" w:sz="0" w:space="0" w:color="auto"/>
                <w:bottom w:val="none" w:sz="0" w:space="0" w:color="auto"/>
                <w:right w:val="none" w:sz="0" w:space="0" w:color="auto"/>
              </w:divBdr>
            </w:div>
            <w:div w:id="675570020">
              <w:marLeft w:val="0"/>
              <w:marRight w:val="0"/>
              <w:marTop w:val="0"/>
              <w:marBottom w:val="0"/>
              <w:divBdr>
                <w:top w:val="none" w:sz="0" w:space="0" w:color="auto"/>
                <w:left w:val="none" w:sz="0" w:space="0" w:color="auto"/>
                <w:bottom w:val="none" w:sz="0" w:space="0" w:color="auto"/>
                <w:right w:val="none" w:sz="0" w:space="0" w:color="auto"/>
              </w:divBdr>
            </w:div>
          </w:divsChild>
        </w:div>
        <w:div w:id="2068339344">
          <w:marLeft w:val="0"/>
          <w:marRight w:val="0"/>
          <w:marTop w:val="0"/>
          <w:marBottom w:val="0"/>
          <w:divBdr>
            <w:top w:val="none" w:sz="0" w:space="0" w:color="auto"/>
            <w:left w:val="none" w:sz="0" w:space="0" w:color="auto"/>
            <w:bottom w:val="none" w:sz="0" w:space="0" w:color="auto"/>
            <w:right w:val="none" w:sz="0" w:space="0" w:color="auto"/>
          </w:divBdr>
          <w:divsChild>
            <w:div w:id="619805194">
              <w:marLeft w:val="0"/>
              <w:marRight w:val="0"/>
              <w:marTop w:val="0"/>
              <w:marBottom w:val="0"/>
              <w:divBdr>
                <w:top w:val="none" w:sz="0" w:space="0" w:color="auto"/>
                <w:left w:val="none" w:sz="0" w:space="0" w:color="auto"/>
                <w:bottom w:val="none" w:sz="0" w:space="0" w:color="auto"/>
                <w:right w:val="none" w:sz="0" w:space="0" w:color="auto"/>
              </w:divBdr>
            </w:div>
            <w:div w:id="173691326">
              <w:marLeft w:val="0"/>
              <w:marRight w:val="0"/>
              <w:marTop w:val="0"/>
              <w:marBottom w:val="0"/>
              <w:divBdr>
                <w:top w:val="none" w:sz="0" w:space="0" w:color="auto"/>
                <w:left w:val="none" w:sz="0" w:space="0" w:color="auto"/>
                <w:bottom w:val="none" w:sz="0" w:space="0" w:color="auto"/>
                <w:right w:val="none" w:sz="0" w:space="0" w:color="auto"/>
              </w:divBdr>
            </w:div>
          </w:divsChild>
        </w:div>
        <w:div w:id="2105026945">
          <w:marLeft w:val="0"/>
          <w:marRight w:val="0"/>
          <w:marTop w:val="0"/>
          <w:marBottom w:val="0"/>
          <w:divBdr>
            <w:top w:val="none" w:sz="0" w:space="0" w:color="auto"/>
            <w:left w:val="none" w:sz="0" w:space="0" w:color="auto"/>
            <w:bottom w:val="none" w:sz="0" w:space="0" w:color="auto"/>
            <w:right w:val="none" w:sz="0" w:space="0" w:color="auto"/>
          </w:divBdr>
          <w:divsChild>
            <w:div w:id="1938172984">
              <w:marLeft w:val="0"/>
              <w:marRight w:val="0"/>
              <w:marTop w:val="0"/>
              <w:marBottom w:val="0"/>
              <w:divBdr>
                <w:top w:val="none" w:sz="0" w:space="0" w:color="auto"/>
                <w:left w:val="none" w:sz="0" w:space="0" w:color="auto"/>
                <w:bottom w:val="none" w:sz="0" w:space="0" w:color="auto"/>
                <w:right w:val="none" w:sz="0" w:space="0" w:color="auto"/>
              </w:divBdr>
            </w:div>
          </w:divsChild>
        </w:div>
        <w:div w:id="11105120">
          <w:marLeft w:val="0"/>
          <w:marRight w:val="0"/>
          <w:marTop w:val="0"/>
          <w:marBottom w:val="0"/>
          <w:divBdr>
            <w:top w:val="none" w:sz="0" w:space="0" w:color="auto"/>
            <w:left w:val="none" w:sz="0" w:space="0" w:color="auto"/>
            <w:bottom w:val="none" w:sz="0" w:space="0" w:color="auto"/>
            <w:right w:val="none" w:sz="0" w:space="0" w:color="auto"/>
          </w:divBdr>
          <w:divsChild>
            <w:div w:id="1248273387">
              <w:marLeft w:val="0"/>
              <w:marRight w:val="0"/>
              <w:marTop w:val="0"/>
              <w:marBottom w:val="0"/>
              <w:divBdr>
                <w:top w:val="none" w:sz="0" w:space="0" w:color="auto"/>
                <w:left w:val="none" w:sz="0" w:space="0" w:color="auto"/>
                <w:bottom w:val="none" w:sz="0" w:space="0" w:color="auto"/>
                <w:right w:val="none" w:sz="0" w:space="0" w:color="auto"/>
              </w:divBdr>
            </w:div>
          </w:divsChild>
        </w:div>
        <w:div w:id="1734547831">
          <w:marLeft w:val="0"/>
          <w:marRight w:val="0"/>
          <w:marTop w:val="0"/>
          <w:marBottom w:val="0"/>
          <w:divBdr>
            <w:top w:val="none" w:sz="0" w:space="0" w:color="auto"/>
            <w:left w:val="none" w:sz="0" w:space="0" w:color="auto"/>
            <w:bottom w:val="none" w:sz="0" w:space="0" w:color="auto"/>
            <w:right w:val="none" w:sz="0" w:space="0" w:color="auto"/>
          </w:divBdr>
          <w:divsChild>
            <w:div w:id="1509364690">
              <w:marLeft w:val="0"/>
              <w:marRight w:val="0"/>
              <w:marTop w:val="0"/>
              <w:marBottom w:val="0"/>
              <w:divBdr>
                <w:top w:val="none" w:sz="0" w:space="0" w:color="auto"/>
                <w:left w:val="none" w:sz="0" w:space="0" w:color="auto"/>
                <w:bottom w:val="none" w:sz="0" w:space="0" w:color="auto"/>
                <w:right w:val="none" w:sz="0" w:space="0" w:color="auto"/>
              </w:divBdr>
            </w:div>
          </w:divsChild>
        </w:div>
        <w:div w:id="1197933709">
          <w:marLeft w:val="0"/>
          <w:marRight w:val="0"/>
          <w:marTop w:val="0"/>
          <w:marBottom w:val="0"/>
          <w:divBdr>
            <w:top w:val="none" w:sz="0" w:space="0" w:color="auto"/>
            <w:left w:val="none" w:sz="0" w:space="0" w:color="auto"/>
            <w:bottom w:val="none" w:sz="0" w:space="0" w:color="auto"/>
            <w:right w:val="none" w:sz="0" w:space="0" w:color="auto"/>
          </w:divBdr>
          <w:divsChild>
            <w:div w:id="2076707812">
              <w:marLeft w:val="0"/>
              <w:marRight w:val="0"/>
              <w:marTop w:val="0"/>
              <w:marBottom w:val="0"/>
              <w:divBdr>
                <w:top w:val="none" w:sz="0" w:space="0" w:color="auto"/>
                <w:left w:val="none" w:sz="0" w:space="0" w:color="auto"/>
                <w:bottom w:val="none" w:sz="0" w:space="0" w:color="auto"/>
                <w:right w:val="none" w:sz="0" w:space="0" w:color="auto"/>
              </w:divBdr>
            </w:div>
          </w:divsChild>
        </w:div>
        <w:div w:id="701711649">
          <w:marLeft w:val="0"/>
          <w:marRight w:val="0"/>
          <w:marTop w:val="0"/>
          <w:marBottom w:val="0"/>
          <w:divBdr>
            <w:top w:val="none" w:sz="0" w:space="0" w:color="auto"/>
            <w:left w:val="none" w:sz="0" w:space="0" w:color="auto"/>
            <w:bottom w:val="none" w:sz="0" w:space="0" w:color="auto"/>
            <w:right w:val="none" w:sz="0" w:space="0" w:color="auto"/>
          </w:divBdr>
          <w:divsChild>
            <w:div w:id="328293794">
              <w:marLeft w:val="0"/>
              <w:marRight w:val="0"/>
              <w:marTop w:val="0"/>
              <w:marBottom w:val="0"/>
              <w:divBdr>
                <w:top w:val="none" w:sz="0" w:space="0" w:color="auto"/>
                <w:left w:val="none" w:sz="0" w:space="0" w:color="auto"/>
                <w:bottom w:val="none" w:sz="0" w:space="0" w:color="auto"/>
                <w:right w:val="none" w:sz="0" w:space="0" w:color="auto"/>
              </w:divBdr>
            </w:div>
          </w:divsChild>
        </w:div>
        <w:div w:id="1802570845">
          <w:marLeft w:val="0"/>
          <w:marRight w:val="0"/>
          <w:marTop w:val="0"/>
          <w:marBottom w:val="0"/>
          <w:divBdr>
            <w:top w:val="none" w:sz="0" w:space="0" w:color="auto"/>
            <w:left w:val="none" w:sz="0" w:space="0" w:color="auto"/>
            <w:bottom w:val="none" w:sz="0" w:space="0" w:color="auto"/>
            <w:right w:val="none" w:sz="0" w:space="0" w:color="auto"/>
          </w:divBdr>
          <w:divsChild>
            <w:div w:id="831336296">
              <w:marLeft w:val="0"/>
              <w:marRight w:val="0"/>
              <w:marTop w:val="0"/>
              <w:marBottom w:val="0"/>
              <w:divBdr>
                <w:top w:val="none" w:sz="0" w:space="0" w:color="auto"/>
                <w:left w:val="none" w:sz="0" w:space="0" w:color="auto"/>
                <w:bottom w:val="none" w:sz="0" w:space="0" w:color="auto"/>
                <w:right w:val="none" w:sz="0" w:space="0" w:color="auto"/>
              </w:divBdr>
            </w:div>
            <w:div w:id="848833732">
              <w:marLeft w:val="0"/>
              <w:marRight w:val="0"/>
              <w:marTop w:val="0"/>
              <w:marBottom w:val="0"/>
              <w:divBdr>
                <w:top w:val="none" w:sz="0" w:space="0" w:color="auto"/>
                <w:left w:val="none" w:sz="0" w:space="0" w:color="auto"/>
                <w:bottom w:val="none" w:sz="0" w:space="0" w:color="auto"/>
                <w:right w:val="none" w:sz="0" w:space="0" w:color="auto"/>
              </w:divBdr>
            </w:div>
          </w:divsChild>
        </w:div>
        <w:div w:id="1435905283">
          <w:marLeft w:val="0"/>
          <w:marRight w:val="0"/>
          <w:marTop w:val="0"/>
          <w:marBottom w:val="0"/>
          <w:divBdr>
            <w:top w:val="none" w:sz="0" w:space="0" w:color="auto"/>
            <w:left w:val="none" w:sz="0" w:space="0" w:color="auto"/>
            <w:bottom w:val="none" w:sz="0" w:space="0" w:color="auto"/>
            <w:right w:val="none" w:sz="0" w:space="0" w:color="auto"/>
          </w:divBdr>
          <w:divsChild>
            <w:div w:id="1777671906">
              <w:marLeft w:val="0"/>
              <w:marRight w:val="0"/>
              <w:marTop w:val="0"/>
              <w:marBottom w:val="0"/>
              <w:divBdr>
                <w:top w:val="none" w:sz="0" w:space="0" w:color="auto"/>
                <w:left w:val="none" w:sz="0" w:space="0" w:color="auto"/>
                <w:bottom w:val="none" w:sz="0" w:space="0" w:color="auto"/>
                <w:right w:val="none" w:sz="0" w:space="0" w:color="auto"/>
              </w:divBdr>
            </w:div>
          </w:divsChild>
        </w:div>
        <w:div w:id="669404020">
          <w:marLeft w:val="0"/>
          <w:marRight w:val="0"/>
          <w:marTop w:val="0"/>
          <w:marBottom w:val="0"/>
          <w:divBdr>
            <w:top w:val="none" w:sz="0" w:space="0" w:color="auto"/>
            <w:left w:val="none" w:sz="0" w:space="0" w:color="auto"/>
            <w:bottom w:val="none" w:sz="0" w:space="0" w:color="auto"/>
            <w:right w:val="none" w:sz="0" w:space="0" w:color="auto"/>
          </w:divBdr>
          <w:divsChild>
            <w:div w:id="1649818570">
              <w:marLeft w:val="0"/>
              <w:marRight w:val="0"/>
              <w:marTop w:val="0"/>
              <w:marBottom w:val="0"/>
              <w:divBdr>
                <w:top w:val="none" w:sz="0" w:space="0" w:color="auto"/>
                <w:left w:val="none" w:sz="0" w:space="0" w:color="auto"/>
                <w:bottom w:val="none" w:sz="0" w:space="0" w:color="auto"/>
                <w:right w:val="none" w:sz="0" w:space="0" w:color="auto"/>
              </w:divBdr>
            </w:div>
            <w:div w:id="1004547723">
              <w:marLeft w:val="0"/>
              <w:marRight w:val="0"/>
              <w:marTop w:val="0"/>
              <w:marBottom w:val="0"/>
              <w:divBdr>
                <w:top w:val="none" w:sz="0" w:space="0" w:color="auto"/>
                <w:left w:val="none" w:sz="0" w:space="0" w:color="auto"/>
                <w:bottom w:val="none" w:sz="0" w:space="0" w:color="auto"/>
                <w:right w:val="none" w:sz="0" w:space="0" w:color="auto"/>
              </w:divBdr>
            </w:div>
          </w:divsChild>
        </w:div>
        <w:div w:id="1222862550">
          <w:marLeft w:val="0"/>
          <w:marRight w:val="0"/>
          <w:marTop w:val="0"/>
          <w:marBottom w:val="0"/>
          <w:divBdr>
            <w:top w:val="none" w:sz="0" w:space="0" w:color="auto"/>
            <w:left w:val="none" w:sz="0" w:space="0" w:color="auto"/>
            <w:bottom w:val="none" w:sz="0" w:space="0" w:color="auto"/>
            <w:right w:val="none" w:sz="0" w:space="0" w:color="auto"/>
          </w:divBdr>
          <w:divsChild>
            <w:div w:id="971668328">
              <w:marLeft w:val="0"/>
              <w:marRight w:val="0"/>
              <w:marTop w:val="0"/>
              <w:marBottom w:val="0"/>
              <w:divBdr>
                <w:top w:val="none" w:sz="0" w:space="0" w:color="auto"/>
                <w:left w:val="none" w:sz="0" w:space="0" w:color="auto"/>
                <w:bottom w:val="none" w:sz="0" w:space="0" w:color="auto"/>
                <w:right w:val="none" w:sz="0" w:space="0" w:color="auto"/>
              </w:divBdr>
            </w:div>
            <w:div w:id="1886213749">
              <w:marLeft w:val="0"/>
              <w:marRight w:val="0"/>
              <w:marTop w:val="0"/>
              <w:marBottom w:val="0"/>
              <w:divBdr>
                <w:top w:val="none" w:sz="0" w:space="0" w:color="auto"/>
                <w:left w:val="none" w:sz="0" w:space="0" w:color="auto"/>
                <w:bottom w:val="none" w:sz="0" w:space="0" w:color="auto"/>
                <w:right w:val="none" w:sz="0" w:space="0" w:color="auto"/>
              </w:divBdr>
            </w:div>
            <w:div w:id="2064021609">
              <w:marLeft w:val="0"/>
              <w:marRight w:val="0"/>
              <w:marTop w:val="0"/>
              <w:marBottom w:val="0"/>
              <w:divBdr>
                <w:top w:val="none" w:sz="0" w:space="0" w:color="auto"/>
                <w:left w:val="none" w:sz="0" w:space="0" w:color="auto"/>
                <w:bottom w:val="none" w:sz="0" w:space="0" w:color="auto"/>
                <w:right w:val="none" w:sz="0" w:space="0" w:color="auto"/>
              </w:divBdr>
            </w:div>
            <w:div w:id="2107455266">
              <w:marLeft w:val="0"/>
              <w:marRight w:val="0"/>
              <w:marTop w:val="0"/>
              <w:marBottom w:val="0"/>
              <w:divBdr>
                <w:top w:val="none" w:sz="0" w:space="0" w:color="auto"/>
                <w:left w:val="none" w:sz="0" w:space="0" w:color="auto"/>
                <w:bottom w:val="none" w:sz="0" w:space="0" w:color="auto"/>
                <w:right w:val="none" w:sz="0" w:space="0" w:color="auto"/>
              </w:divBdr>
            </w:div>
            <w:div w:id="767387176">
              <w:marLeft w:val="0"/>
              <w:marRight w:val="0"/>
              <w:marTop w:val="0"/>
              <w:marBottom w:val="0"/>
              <w:divBdr>
                <w:top w:val="none" w:sz="0" w:space="0" w:color="auto"/>
                <w:left w:val="none" w:sz="0" w:space="0" w:color="auto"/>
                <w:bottom w:val="none" w:sz="0" w:space="0" w:color="auto"/>
                <w:right w:val="none" w:sz="0" w:space="0" w:color="auto"/>
              </w:divBdr>
            </w:div>
            <w:div w:id="1061291251">
              <w:marLeft w:val="0"/>
              <w:marRight w:val="0"/>
              <w:marTop w:val="0"/>
              <w:marBottom w:val="0"/>
              <w:divBdr>
                <w:top w:val="none" w:sz="0" w:space="0" w:color="auto"/>
                <w:left w:val="none" w:sz="0" w:space="0" w:color="auto"/>
                <w:bottom w:val="none" w:sz="0" w:space="0" w:color="auto"/>
                <w:right w:val="none" w:sz="0" w:space="0" w:color="auto"/>
              </w:divBdr>
            </w:div>
            <w:div w:id="1735663017">
              <w:marLeft w:val="0"/>
              <w:marRight w:val="0"/>
              <w:marTop w:val="0"/>
              <w:marBottom w:val="0"/>
              <w:divBdr>
                <w:top w:val="none" w:sz="0" w:space="0" w:color="auto"/>
                <w:left w:val="none" w:sz="0" w:space="0" w:color="auto"/>
                <w:bottom w:val="none" w:sz="0" w:space="0" w:color="auto"/>
                <w:right w:val="none" w:sz="0" w:space="0" w:color="auto"/>
              </w:divBdr>
            </w:div>
            <w:div w:id="1914971567">
              <w:marLeft w:val="0"/>
              <w:marRight w:val="0"/>
              <w:marTop w:val="0"/>
              <w:marBottom w:val="0"/>
              <w:divBdr>
                <w:top w:val="none" w:sz="0" w:space="0" w:color="auto"/>
                <w:left w:val="none" w:sz="0" w:space="0" w:color="auto"/>
                <w:bottom w:val="none" w:sz="0" w:space="0" w:color="auto"/>
                <w:right w:val="none" w:sz="0" w:space="0" w:color="auto"/>
              </w:divBdr>
            </w:div>
          </w:divsChild>
        </w:div>
        <w:div w:id="217518744">
          <w:marLeft w:val="0"/>
          <w:marRight w:val="0"/>
          <w:marTop w:val="0"/>
          <w:marBottom w:val="0"/>
          <w:divBdr>
            <w:top w:val="none" w:sz="0" w:space="0" w:color="auto"/>
            <w:left w:val="none" w:sz="0" w:space="0" w:color="auto"/>
            <w:bottom w:val="none" w:sz="0" w:space="0" w:color="auto"/>
            <w:right w:val="none" w:sz="0" w:space="0" w:color="auto"/>
          </w:divBdr>
          <w:divsChild>
            <w:div w:id="984821390">
              <w:marLeft w:val="0"/>
              <w:marRight w:val="0"/>
              <w:marTop w:val="0"/>
              <w:marBottom w:val="0"/>
              <w:divBdr>
                <w:top w:val="none" w:sz="0" w:space="0" w:color="auto"/>
                <w:left w:val="none" w:sz="0" w:space="0" w:color="auto"/>
                <w:bottom w:val="none" w:sz="0" w:space="0" w:color="auto"/>
                <w:right w:val="none" w:sz="0" w:space="0" w:color="auto"/>
              </w:divBdr>
            </w:div>
          </w:divsChild>
        </w:div>
        <w:div w:id="2073001466">
          <w:marLeft w:val="0"/>
          <w:marRight w:val="0"/>
          <w:marTop w:val="0"/>
          <w:marBottom w:val="0"/>
          <w:divBdr>
            <w:top w:val="none" w:sz="0" w:space="0" w:color="auto"/>
            <w:left w:val="none" w:sz="0" w:space="0" w:color="auto"/>
            <w:bottom w:val="none" w:sz="0" w:space="0" w:color="auto"/>
            <w:right w:val="none" w:sz="0" w:space="0" w:color="auto"/>
          </w:divBdr>
          <w:divsChild>
            <w:div w:id="1375930408">
              <w:marLeft w:val="0"/>
              <w:marRight w:val="0"/>
              <w:marTop w:val="0"/>
              <w:marBottom w:val="0"/>
              <w:divBdr>
                <w:top w:val="none" w:sz="0" w:space="0" w:color="auto"/>
                <w:left w:val="none" w:sz="0" w:space="0" w:color="auto"/>
                <w:bottom w:val="none" w:sz="0" w:space="0" w:color="auto"/>
                <w:right w:val="none" w:sz="0" w:space="0" w:color="auto"/>
              </w:divBdr>
            </w:div>
          </w:divsChild>
        </w:div>
        <w:div w:id="524833581">
          <w:marLeft w:val="0"/>
          <w:marRight w:val="0"/>
          <w:marTop w:val="0"/>
          <w:marBottom w:val="0"/>
          <w:divBdr>
            <w:top w:val="none" w:sz="0" w:space="0" w:color="auto"/>
            <w:left w:val="none" w:sz="0" w:space="0" w:color="auto"/>
            <w:bottom w:val="none" w:sz="0" w:space="0" w:color="auto"/>
            <w:right w:val="none" w:sz="0" w:space="0" w:color="auto"/>
          </w:divBdr>
        </w:div>
        <w:div w:id="1517886448">
          <w:marLeft w:val="0"/>
          <w:marRight w:val="0"/>
          <w:marTop w:val="0"/>
          <w:marBottom w:val="0"/>
          <w:divBdr>
            <w:top w:val="none" w:sz="0" w:space="0" w:color="auto"/>
            <w:left w:val="none" w:sz="0" w:space="0" w:color="auto"/>
            <w:bottom w:val="none" w:sz="0" w:space="0" w:color="auto"/>
            <w:right w:val="none" w:sz="0" w:space="0" w:color="auto"/>
          </w:divBdr>
          <w:divsChild>
            <w:div w:id="120998757">
              <w:marLeft w:val="0"/>
              <w:marRight w:val="0"/>
              <w:marTop w:val="0"/>
              <w:marBottom w:val="0"/>
              <w:divBdr>
                <w:top w:val="none" w:sz="0" w:space="0" w:color="auto"/>
                <w:left w:val="none" w:sz="0" w:space="0" w:color="auto"/>
                <w:bottom w:val="none" w:sz="0" w:space="0" w:color="auto"/>
                <w:right w:val="none" w:sz="0" w:space="0" w:color="auto"/>
              </w:divBdr>
            </w:div>
            <w:div w:id="257100993">
              <w:marLeft w:val="0"/>
              <w:marRight w:val="0"/>
              <w:marTop w:val="0"/>
              <w:marBottom w:val="0"/>
              <w:divBdr>
                <w:top w:val="none" w:sz="0" w:space="0" w:color="auto"/>
                <w:left w:val="none" w:sz="0" w:space="0" w:color="auto"/>
                <w:bottom w:val="none" w:sz="0" w:space="0" w:color="auto"/>
                <w:right w:val="none" w:sz="0" w:space="0" w:color="auto"/>
              </w:divBdr>
            </w:div>
          </w:divsChild>
        </w:div>
        <w:div w:id="649289444">
          <w:marLeft w:val="0"/>
          <w:marRight w:val="0"/>
          <w:marTop w:val="0"/>
          <w:marBottom w:val="0"/>
          <w:divBdr>
            <w:top w:val="none" w:sz="0" w:space="0" w:color="auto"/>
            <w:left w:val="none" w:sz="0" w:space="0" w:color="auto"/>
            <w:bottom w:val="none" w:sz="0" w:space="0" w:color="auto"/>
            <w:right w:val="none" w:sz="0" w:space="0" w:color="auto"/>
          </w:divBdr>
          <w:divsChild>
            <w:div w:id="1667397154">
              <w:marLeft w:val="0"/>
              <w:marRight w:val="0"/>
              <w:marTop w:val="0"/>
              <w:marBottom w:val="0"/>
              <w:divBdr>
                <w:top w:val="none" w:sz="0" w:space="0" w:color="auto"/>
                <w:left w:val="none" w:sz="0" w:space="0" w:color="auto"/>
                <w:bottom w:val="none" w:sz="0" w:space="0" w:color="auto"/>
                <w:right w:val="none" w:sz="0" w:space="0" w:color="auto"/>
              </w:divBdr>
            </w:div>
          </w:divsChild>
        </w:div>
        <w:div w:id="1778479526">
          <w:marLeft w:val="0"/>
          <w:marRight w:val="0"/>
          <w:marTop w:val="0"/>
          <w:marBottom w:val="0"/>
          <w:divBdr>
            <w:top w:val="none" w:sz="0" w:space="0" w:color="auto"/>
            <w:left w:val="none" w:sz="0" w:space="0" w:color="auto"/>
            <w:bottom w:val="none" w:sz="0" w:space="0" w:color="auto"/>
            <w:right w:val="none" w:sz="0" w:space="0" w:color="auto"/>
          </w:divBdr>
          <w:divsChild>
            <w:div w:id="13650555">
              <w:marLeft w:val="0"/>
              <w:marRight w:val="0"/>
              <w:marTop w:val="0"/>
              <w:marBottom w:val="0"/>
              <w:divBdr>
                <w:top w:val="none" w:sz="0" w:space="0" w:color="auto"/>
                <w:left w:val="none" w:sz="0" w:space="0" w:color="auto"/>
                <w:bottom w:val="none" w:sz="0" w:space="0" w:color="auto"/>
                <w:right w:val="none" w:sz="0" w:space="0" w:color="auto"/>
              </w:divBdr>
            </w:div>
          </w:divsChild>
        </w:div>
        <w:div w:id="808935474">
          <w:marLeft w:val="0"/>
          <w:marRight w:val="0"/>
          <w:marTop w:val="0"/>
          <w:marBottom w:val="0"/>
          <w:divBdr>
            <w:top w:val="none" w:sz="0" w:space="0" w:color="auto"/>
            <w:left w:val="none" w:sz="0" w:space="0" w:color="auto"/>
            <w:bottom w:val="none" w:sz="0" w:space="0" w:color="auto"/>
            <w:right w:val="none" w:sz="0" w:space="0" w:color="auto"/>
          </w:divBdr>
          <w:divsChild>
            <w:div w:id="184249600">
              <w:marLeft w:val="0"/>
              <w:marRight w:val="0"/>
              <w:marTop w:val="0"/>
              <w:marBottom w:val="0"/>
              <w:divBdr>
                <w:top w:val="none" w:sz="0" w:space="0" w:color="auto"/>
                <w:left w:val="none" w:sz="0" w:space="0" w:color="auto"/>
                <w:bottom w:val="none" w:sz="0" w:space="0" w:color="auto"/>
                <w:right w:val="none" w:sz="0" w:space="0" w:color="auto"/>
              </w:divBdr>
            </w:div>
          </w:divsChild>
        </w:div>
        <w:div w:id="1300114871">
          <w:marLeft w:val="0"/>
          <w:marRight w:val="0"/>
          <w:marTop w:val="0"/>
          <w:marBottom w:val="0"/>
          <w:divBdr>
            <w:top w:val="none" w:sz="0" w:space="0" w:color="auto"/>
            <w:left w:val="none" w:sz="0" w:space="0" w:color="auto"/>
            <w:bottom w:val="none" w:sz="0" w:space="0" w:color="auto"/>
            <w:right w:val="none" w:sz="0" w:space="0" w:color="auto"/>
          </w:divBdr>
          <w:divsChild>
            <w:div w:id="287511939">
              <w:marLeft w:val="0"/>
              <w:marRight w:val="0"/>
              <w:marTop w:val="0"/>
              <w:marBottom w:val="0"/>
              <w:divBdr>
                <w:top w:val="none" w:sz="0" w:space="0" w:color="auto"/>
                <w:left w:val="none" w:sz="0" w:space="0" w:color="auto"/>
                <w:bottom w:val="none" w:sz="0" w:space="0" w:color="auto"/>
                <w:right w:val="none" w:sz="0" w:space="0" w:color="auto"/>
              </w:divBdr>
            </w:div>
          </w:divsChild>
        </w:div>
        <w:div w:id="172034076">
          <w:marLeft w:val="0"/>
          <w:marRight w:val="0"/>
          <w:marTop w:val="0"/>
          <w:marBottom w:val="0"/>
          <w:divBdr>
            <w:top w:val="none" w:sz="0" w:space="0" w:color="auto"/>
            <w:left w:val="none" w:sz="0" w:space="0" w:color="auto"/>
            <w:bottom w:val="none" w:sz="0" w:space="0" w:color="auto"/>
            <w:right w:val="none" w:sz="0" w:space="0" w:color="auto"/>
          </w:divBdr>
          <w:divsChild>
            <w:div w:id="1450854569">
              <w:marLeft w:val="0"/>
              <w:marRight w:val="0"/>
              <w:marTop w:val="0"/>
              <w:marBottom w:val="0"/>
              <w:divBdr>
                <w:top w:val="none" w:sz="0" w:space="0" w:color="auto"/>
                <w:left w:val="none" w:sz="0" w:space="0" w:color="auto"/>
                <w:bottom w:val="none" w:sz="0" w:space="0" w:color="auto"/>
                <w:right w:val="none" w:sz="0" w:space="0" w:color="auto"/>
              </w:divBdr>
            </w:div>
          </w:divsChild>
        </w:div>
        <w:div w:id="464935974">
          <w:marLeft w:val="0"/>
          <w:marRight w:val="0"/>
          <w:marTop w:val="0"/>
          <w:marBottom w:val="0"/>
          <w:divBdr>
            <w:top w:val="none" w:sz="0" w:space="0" w:color="auto"/>
            <w:left w:val="none" w:sz="0" w:space="0" w:color="auto"/>
            <w:bottom w:val="none" w:sz="0" w:space="0" w:color="auto"/>
            <w:right w:val="none" w:sz="0" w:space="0" w:color="auto"/>
          </w:divBdr>
          <w:divsChild>
            <w:div w:id="709039764">
              <w:marLeft w:val="0"/>
              <w:marRight w:val="0"/>
              <w:marTop w:val="0"/>
              <w:marBottom w:val="0"/>
              <w:divBdr>
                <w:top w:val="none" w:sz="0" w:space="0" w:color="auto"/>
                <w:left w:val="none" w:sz="0" w:space="0" w:color="auto"/>
                <w:bottom w:val="none" w:sz="0" w:space="0" w:color="auto"/>
                <w:right w:val="none" w:sz="0" w:space="0" w:color="auto"/>
              </w:divBdr>
            </w:div>
            <w:div w:id="710419666">
              <w:marLeft w:val="0"/>
              <w:marRight w:val="0"/>
              <w:marTop w:val="0"/>
              <w:marBottom w:val="0"/>
              <w:divBdr>
                <w:top w:val="none" w:sz="0" w:space="0" w:color="auto"/>
                <w:left w:val="none" w:sz="0" w:space="0" w:color="auto"/>
                <w:bottom w:val="none" w:sz="0" w:space="0" w:color="auto"/>
                <w:right w:val="none" w:sz="0" w:space="0" w:color="auto"/>
              </w:divBdr>
            </w:div>
          </w:divsChild>
        </w:div>
        <w:div w:id="984237441">
          <w:marLeft w:val="0"/>
          <w:marRight w:val="0"/>
          <w:marTop w:val="0"/>
          <w:marBottom w:val="0"/>
          <w:divBdr>
            <w:top w:val="none" w:sz="0" w:space="0" w:color="auto"/>
            <w:left w:val="none" w:sz="0" w:space="0" w:color="auto"/>
            <w:bottom w:val="none" w:sz="0" w:space="0" w:color="auto"/>
            <w:right w:val="none" w:sz="0" w:space="0" w:color="auto"/>
          </w:divBdr>
        </w:div>
        <w:div w:id="667832371">
          <w:marLeft w:val="0"/>
          <w:marRight w:val="0"/>
          <w:marTop w:val="0"/>
          <w:marBottom w:val="0"/>
          <w:divBdr>
            <w:top w:val="none" w:sz="0" w:space="0" w:color="auto"/>
            <w:left w:val="none" w:sz="0" w:space="0" w:color="auto"/>
            <w:bottom w:val="none" w:sz="0" w:space="0" w:color="auto"/>
            <w:right w:val="none" w:sz="0" w:space="0" w:color="auto"/>
          </w:divBdr>
          <w:divsChild>
            <w:div w:id="2144081125">
              <w:marLeft w:val="0"/>
              <w:marRight w:val="0"/>
              <w:marTop w:val="0"/>
              <w:marBottom w:val="0"/>
              <w:divBdr>
                <w:top w:val="none" w:sz="0" w:space="0" w:color="auto"/>
                <w:left w:val="none" w:sz="0" w:space="0" w:color="auto"/>
                <w:bottom w:val="none" w:sz="0" w:space="0" w:color="auto"/>
                <w:right w:val="none" w:sz="0" w:space="0" w:color="auto"/>
              </w:divBdr>
            </w:div>
          </w:divsChild>
        </w:div>
        <w:div w:id="1024940374">
          <w:marLeft w:val="0"/>
          <w:marRight w:val="0"/>
          <w:marTop w:val="0"/>
          <w:marBottom w:val="0"/>
          <w:divBdr>
            <w:top w:val="none" w:sz="0" w:space="0" w:color="auto"/>
            <w:left w:val="none" w:sz="0" w:space="0" w:color="auto"/>
            <w:bottom w:val="none" w:sz="0" w:space="0" w:color="auto"/>
            <w:right w:val="none" w:sz="0" w:space="0" w:color="auto"/>
          </w:divBdr>
          <w:divsChild>
            <w:div w:id="1376277269">
              <w:marLeft w:val="0"/>
              <w:marRight w:val="0"/>
              <w:marTop w:val="0"/>
              <w:marBottom w:val="0"/>
              <w:divBdr>
                <w:top w:val="none" w:sz="0" w:space="0" w:color="auto"/>
                <w:left w:val="none" w:sz="0" w:space="0" w:color="auto"/>
                <w:bottom w:val="none" w:sz="0" w:space="0" w:color="auto"/>
                <w:right w:val="none" w:sz="0" w:space="0" w:color="auto"/>
              </w:divBdr>
            </w:div>
            <w:div w:id="1757245494">
              <w:marLeft w:val="0"/>
              <w:marRight w:val="0"/>
              <w:marTop w:val="0"/>
              <w:marBottom w:val="0"/>
              <w:divBdr>
                <w:top w:val="none" w:sz="0" w:space="0" w:color="auto"/>
                <w:left w:val="none" w:sz="0" w:space="0" w:color="auto"/>
                <w:bottom w:val="none" w:sz="0" w:space="0" w:color="auto"/>
                <w:right w:val="none" w:sz="0" w:space="0" w:color="auto"/>
              </w:divBdr>
            </w:div>
            <w:div w:id="1646397228">
              <w:marLeft w:val="0"/>
              <w:marRight w:val="0"/>
              <w:marTop w:val="0"/>
              <w:marBottom w:val="0"/>
              <w:divBdr>
                <w:top w:val="none" w:sz="0" w:space="0" w:color="auto"/>
                <w:left w:val="none" w:sz="0" w:space="0" w:color="auto"/>
                <w:bottom w:val="none" w:sz="0" w:space="0" w:color="auto"/>
                <w:right w:val="none" w:sz="0" w:space="0" w:color="auto"/>
              </w:divBdr>
            </w:div>
          </w:divsChild>
        </w:div>
        <w:div w:id="1627270582">
          <w:marLeft w:val="0"/>
          <w:marRight w:val="0"/>
          <w:marTop w:val="0"/>
          <w:marBottom w:val="0"/>
          <w:divBdr>
            <w:top w:val="none" w:sz="0" w:space="0" w:color="auto"/>
            <w:left w:val="none" w:sz="0" w:space="0" w:color="auto"/>
            <w:bottom w:val="none" w:sz="0" w:space="0" w:color="auto"/>
            <w:right w:val="none" w:sz="0" w:space="0" w:color="auto"/>
          </w:divBdr>
        </w:div>
        <w:div w:id="1467359515">
          <w:marLeft w:val="0"/>
          <w:marRight w:val="0"/>
          <w:marTop w:val="0"/>
          <w:marBottom w:val="0"/>
          <w:divBdr>
            <w:top w:val="none" w:sz="0" w:space="0" w:color="auto"/>
            <w:left w:val="none" w:sz="0" w:space="0" w:color="auto"/>
            <w:bottom w:val="none" w:sz="0" w:space="0" w:color="auto"/>
            <w:right w:val="none" w:sz="0" w:space="0" w:color="auto"/>
          </w:divBdr>
          <w:divsChild>
            <w:div w:id="573786546">
              <w:marLeft w:val="0"/>
              <w:marRight w:val="0"/>
              <w:marTop w:val="0"/>
              <w:marBottom w:val="0"/>
              <w:divBdr>
                <w:top w:val="none" w:sz="0" w:space="0" w:color="auto"/>
                <w:left w:val="none" w:sz="0" w:space="0" w:color="auto"/>
                <w:bottom w:val="none" w:sz="0" w:space="0" w:color="auto"/>
                <w:right w:val="none" w:sz="0" w:space="0" w:color="auto"/>
              </w:divBdr>
            </w:div>
          </w:divsChild>
        </w:div>
        <w:div w:id="1207450533">
          <w:marLeft w:val="0"/>
          <w:marRight w:val="0"/>
          <w:marTop w:val="0"/>
          <w:marBottom w:val="0"/>
          <w:divBdr>
            <w:top w:val="none" w:sz="0" w:space="0" w:color="auto"/>
            <w:left w:val="none" w:sz="0" w:space="0" w:color="auto"/>
            <w:bottom w:val="none" w:sz="0" w:space="0" w:color="auto"/>
            <w:right w:val="none" w:sz="0" w:space="0" w:color="auto"/>
          </w:divBdr>
          <w:divsChild>
            <w:div w:id="322927500">
              <w:marLeft w:val="0"/>
              <w:marRight w:val="0"/>
              <w:marTop w:val="0"/>
              <w:marBottom w:val="0"/>
              <w:divBdr>
                <w:top w:val="none" w:sz="0" w:space="0" w:color="auto"/>
                <w:left w:val="none" w:sz="0" w:space="0" w:color="auto"/>
                <w:bottom w:val="none" w:sz="0" w:space="0" w:color="auto"/>
                <w:right w:val="none" w:sz="0" w:space="0" w:color="auto"/>
              </w:divBdr>
            </w:div>
            <w:div w:id="1483352817">
              <w:marLeft w:val="0"/>
              <w:marRight w:val="0"/>
              <w:marTop w:val="0"/>
              <w:marBottom w:val="0"/>
              <w:divBdr>
                <w:top w:val="none" w:sz="0" w:space="0" w:color="auto"/>
                <w:left w:val="none" w:sz="0" w:space="0" w:color="auto"/>
                <w:bottom w:val="none" w:sz="0" w:space="0" w:color="auto"/>
                <w:right w:val="none" w:sz="0" w:space="0" w:color="auto"/>
              </w:divBdr>
            </w:div>
            <w:div w:id="1858346504">
              <w:marLeft w:val="0"/>
              <w:marRight w:val="0"/>
              <w:marTop w:val="0"/>
              <w:marBottom w:val="0"/>
              <w:divBdr>
                <w:top w:val="none" w:sz="0" w:space="0" w:color="auto"/>
                <w:left w:val="none" w:sz="0" w:space="0" w:color="auto"/>
                <w:bottom w:val="none" w:sz="0" w:space="0" w:color="auto"/>
                <w:right w:val="none" w:sz="0" w:space="0" w:color="auto"/>
              </w:divBdr>
            </w:div>
            <w:div w:id="513960394">
              <w:marLeft w:val="0"/>
              <w:marRight w:val="0"/>
              <w:marTop w:val="0"/>
              <w:marBottom w:val="0"/>
              <w:divBdr>
                <w:top w:val="none" w:sz="0" w:space="0" w:color="auto"/>
                <w:left w:val="none" w:sz="0" w:space="0" w:color="auto"/>
                <w:bottom w:val="none" w:sz="0" w:space="0" w:color="auto"/>
                <w:right w:val="none" w:sz="0" w:space="0" w:color="auto"/>
              </w:divBdr>
            </w:div>
            <w:div w:id="121197364">
              <w:marLeft w:val="0"/>
              <w:marRight w:val="0"/>
              <w:marTop w:val="0"/>
              <w:marBottom w:val="0"/>
              <w:divBdr>
                <w:top w:val="none" w:sz="0" w:space="0" w:color="auto"/>
                <w:left w:val="none" w:sz="0" w:space="0" w:color="auto"/>
                <w:bottom w:val="none" w:sz="0" w:space="0" w:color="auto"/>
                <w:right w:val="none" w:sz="0" w:space="0" w:color="auto"/>
              </w:divBdr>
            </w:div>
            <w:div w:id="253979629">
              <w:marLeft w:val="0"/>
              <w:marRight w:val="0"/>
              <w:marTop w:val="0"/>
              <w:marBottom w:val="0"/>
              <w:divBdr>
                <w:top w:val="none" w:sz="0" w:space="0" w:color="auto"/>
                <w:left w:val="none" w:sz="0" w:space="0" w:color="auto"/>
                <w:bottom w:val="none" w:sz="0" w:space="0" w:color="auto"/>
                <w:right w:val="none" w:sz="0" w:space="0" w:color="auto"/>
              </w:divBdr>
            </w:div>
            <w:div w:id="259529389">
              <w:marLeft w:val="0"/>
              <w:marRight w:val="0"/>
              <w:marTop w:val="0"/>
              <w:marBottom w:val="0"/>
              <w:divBdr>
                <w:top w:val="none" w:sz="0" w:space="0" w:color="auto"/>
                <w:left w:val="none" w:sz="0" w:space="0" w:color="auto"/>
                <w:bottom w:val="none" w:sz="0" w:space="0" w:color="auto"/>
                <w:right w:val="none" w:sz="0" w:space="0" w:color="auto"/>
              </w:divBdr>
            </w:div>
            <w:div w:id="1905869214">
              <w:marLeft w:val="0"/>
              <w:marRight w:val="0"/>
              <w:marTop w:val="0"/>
              <w:marBottom w:val="0"/>
              <w:divBdr>
                <w:top w:val="none" w:sz="0" w:space="0" w:color="auto"/>
                <w:left w:val="none" w:sz="0" w:space="0" w:color="auto"/>
                <w:bottom w:val="none" w:sz="0" w:space="0" w:color="auto"/>
                <w:right w:val="none" w:sz="0" w:space="0" w:color="auto"/>
              </w:divBdr>
            </w:div>
            <w:div w:id="2023120694">
              <w:marLeft w:val="0"/>
              <w:marRight w:val="0"/>
              <w:marTop w:val="0"/>
              <w:marBottom w:val="0"/>
              <w:divBdr>
                <w:top w:val="none" w:sz="0" w:space="0" w:color="auto"/>
                <w:left w:val="none" w:sz="0" w:space="0" w:color="auto"/>
                <w:bottom w:val="none" w:sz="0" w:space="0" w:color="auto"/>
                <w:right w:val="none" w:sz="0" w:space="0" w:color="auto"/>
              </w:divBdr>
            </w:div>
          </w:divsChild>
        </w:div>
        <w:div w:id="978344596">
          <w:marLeft w:val="0"/>
          <w:marRight w:val="0"/>
          <w:marTop w:val="0"/>
          <w:marBottom w:val="0"/>
          <w:divBdr>
            <w:top w:val="none" w:sz="0" w:space="0" w:color="auto"/>
            <w:left w:val="none" w:sz="0" w:space="0" w:color="auto"/>
            <w:bottom w:val="none" w:sz="0" w:space="0" w:color="auto"/>
            <w:right w:val="none" w:sz="0" w:space="0" w:color="auto"/>
          </w:divBdr>
          <w:divsChild>
            <w:div w:id="1055548224">
              <w:marLeft w:val="0"/>
              <w:marRight w:val="0"/>
              <w:marTop w:val="0"/>
              <w:marBottom w:val="0"/>
              <w:divBdr>
                <w:top w:val="none" w:sz="0" w:space="0" w:color="auto"/>
                <w:left w:val="none" w:sz="0" w:space="0" w:color="auto"/>
                <w:bottom w:val="none" w:sz="0" w:space="0" w:color="auto"/>
                <w:right w:val="none" w:sz="0" w:space="0" w:color="auto"/>
              </w:divBdr>
            </w:div>
          </w:divsChild>
        </w:div>
        <w:div w:id="1649632139">
          <w:marLeft w:val="0"/>
          <w:marRight w:val="0"/>
          <w:marTop w:val="0"/>
          <w:marBottom w:val="0"/>
          <w:divBdr>
            <w:top w:val="none" w:sz="0" w:space="0" w:color="auto"/>
            <w:left w:val="none" w:sz="0" w:space="0" w:color="auto"/>
            <w:bottom w:val="none" w:sz="0" w:space="0" w:color="auto"/>
            <w:right w:val="none" w:sz="0" w:space="0" w:color="auto"/>
          </w:divBdr>
          <w:divsChild>
            <w:div w:id="1882087767">
              <w:marLeft w:val="0"/>
              <w:marRight w:val="0"/>
              <w:marTop w:val="0"/>
              <w:marBottom w:val="0"/>
              <w:divBdr>
                <w:top w:val="none" w:sz="0" w:space="0" w:color="auto"/>
                <w:left w:val="none" w:sz="0" w:space="0" w:color="auto"/>
                <w:bottom w:val="none" w:sz="0" w:space="0" w:color="auto"/>
                <w:right w:val="none" w:sz="0" w:space="0" w:color="auto"/>
              </w:divBdr>
            </w:div>
          </w:divsChild>
        </w:div>
        <w:div w:id="559679105">
          <w:marLeft w:val="0"/>
          <w:marRight w:val="0"/>
          <w:marTop w:val="0"/>
          <w:marBottom w:val="0"/>
          <w:divBdr>
            <w:top w:val="none" w:sz="0" w:space="0" w:color="auto"/>
            <w:left w:val="none" w:sz="0" w:space="0" w:color="auto"/>
            <w:bottom w:val="none" w:sz="0" w:space="0" w:color="auto"/>
            <w:right w:val="none" w:sz="0" w:space="0" w:color="auto"/>
          </w:divBdr>
          <w:divsChild>
            <w:div w:id="1825272977">
              <w:marLeft w:val="0"/>
              <w:marRight w:val="0"/>
              <w:marTop w:val="0"/>
              <w:marBottom w:val="0"/>
              <w:divBdr>
                <w:top w:val="none" w:sz="0" w:space="0" w:color="auto"/>
                <w:left w:val="none" w:sz="0" w:space="0" w:color="auto"/>
                <w:bottom w:val="none" w:sz="0" w:space="0" w:color="auto"/>
                <w:right w:val="none" w:sz="0" w:space="0" w:color="auto"/>
              </w:divBdr>
            </w:div>
            <w:div w:id="382019882">
              <w:marLeft w:val="0"/>
              <w:marRight w:val="0"/>
              <w:marTop w:val="0"/>
              <w:marBottom w:val="0"/>
              <w:divBdr>
                <w:top w:val="none" w:sz="0" w:space="0" w:color="auto"/>
                <w:left w:val="none" w:sz="0" w:space="0" w:color="auto"/>
                <w:bottom w:val="none" w:sz="0" w:space="0" w:color="auto"/>
                <w:right w:val="none" w:sz="0" w:space="0" w:color="auto"/>
              </w:divBdr>
            </w:div>
            <w:div w:id="853808937">
              <w:marLeft w:val="0"/>
              <w:marRight w:val="0"/>
              <w:marTop w:val="0"/>
              <w:marBottom w:val="0"/>
              <w:divBdr>
                <w:top w:val="none" w:sz="0" w:space="0" w:color="auto"/>
                <w:left w:val="none" w:sz="0" w:space="0" w:color="auto"/>
                <w:bottom w:val="none" w:sz="0" w:space="0" w:color="auto"/>
                <w:right w:val="none" w:sz="0" w:space="0" w:color="auto"/>
              </w:divBdr>
            </w:div>
          </w:divsChild>
        </w:div>
        <w:div w:id="2098750454">
          <w:marLeft w:val="0"/>
          <w:marRight w:val="0"/>
          <w:marTop w:val="0"/>
          <w:marBottom w:val="0"/>
          <w:divBdr>
            <w:top w:val="none" w:sz="0" w:space="0" w:color="auto"/>
            <w:left w:val="none" w:sz="0" w:space="0" w:color="auto"/>
            <w:bottom w:val="none" w:sz="0" w:space="0" w:color="auto"/>
            <w:right w:val="none" w:sz="0" w:space="0" w:color="auto"/>
          </w:divBdr>
          <w:divsChild>
            <w:div w:id="332953778">
              <w:marLeft w:val="0"/>
              <w:marRight w:val="0"/>
              <w:marTop w:val="0"/>
              <w:marBottom w:val="0"/>
              <w:divBdr>
                <w:top w:val="none" w:sz="0" w:space="0" w:color="auto"/>
                <w:left w:val="none" w:sz="0" w:space="0" w:color="auto"/>
                <w:bottom w:val="none" w:sz="0" w:space="0" w:color="auto"/>
                <w:right w:val="none" w:sz="0" w:space="0" w:color="auto"/>
              </w:divBdr>
            </w:div>
          </w:divsChild>
        </w:div>
        <w:div w:id="1322123503">
          <w:marLeft w:val="0"/>
          <w:marRight w:val="0"/>
          <w:marTop w:val="0"/>
          <w:marBottom w:val="0"/>
          <w:divBdr>
            <w:top w:val="none" w:sz="0" w:space="0" w:color="auto"/>
            <w:left w:val="none" w:sz="0" w:space="0" w:color="auto"/>
            <w:bottom w:val="none" w:sz="0" w:space="0" w:color="auto"/>
            <w:right w:val="none" w:sz="0" w:space="0" w:color="auto"/>
          </w:divBdr>
          <w:divsChild>
            <w:div w:id="91248037">
              <w:marLeft w:val="0"/>
              <w:marRight w:val="0"/>
              <w:marTop w:val="0"/>
              <w:marBottom w:val="0"/>
              <w:divBdr>
                <w:top w:val="none" w:sz="0" w:space="0" w:color="auto"/>
                <w:left w:val="none" w:sz="0" w:space="0" w:color="auto"/>
                <w:bottom w:val="none" w:sz="0" w:space="0" w:color="auto"/>
                <w:right w:val="none" w:sz="0" w:space="0" w:color="auto"/>
              </w:divBdr>
            </w:div>
            <w:div w:id="710691824">
              <w:marLeft w:val="0"/>
              <w:marRight w:val="0"/>
              <w:marTop w:val="0"/>
              <w:marBottom w:val="0"/>
              <w:divBdr>
                <w:top w:val="none" w:sz="0" w:space="0" w:color="auto"/>
                <w:left w:val="none" w:sz="0" w:space="0" w:color="auto"/>
                <w:bottom w:val="none" w:sz="0" w:space="0" w:color="auto"/>
                <w:right w:val="none" w:sz="0" w:space="0" w:color="auto"/>
              </w:divBdr>
            </w:div>
            <w:div w:id="1164249156">
              <w:marLeft w:val="0"/>
              <w:marRight w:val="0"/>
              <w:marTop w:val="0"/>
              <w:marBottom w:val="0"/>
              <w:divBdr>
                <w:top w:val="none" w:sz="0" w:space="0" w:color="auto"/>
                <w:left w:val="none" w:sz="0" w:space="0" w:color="auto"/>
                <w:bottom w:val="none" w:sz="0" w:space="0" w:color="auto"/>
                <w:right w:val="none" w:sz="0" w:space="0" w:color="auto"/>
              </w:divBdr>
            </w:div>
            <w:div w:id="702637277">
              <w:marLeft w:val="0"/>
              <w:marRight w:val="0"/>
              <w:marTop w:val="0"/>
              <w:marBottom w:val="0"/>
              <w:divBdr>
                <w:top w:val="none" w:sz="0" w:space="0" w:color="auto"/>
                <w:left w:val="none" w:sz="0" w:space="0" w:color="auto"/>
                <w:bottom w:val="none" w:sz="0" w:space="0" w:color="auto"/>
                <w:right w:val="none" w:sz="0" w:space="0" w:color="auto"/>
              </w:divBdr>
            </w:div>
            <w:div w:id="320936229">
              <w:marLeft w:val="0"/>
              <w:marRight w:val="0"/>
              <w:marTop w:val="0"/>
              <w:marBottom w:val="0"/>
              <w:divBdr>
                <w:top w:val="none" w:sz="0" w:space="0" w:color="auto"/>
                <w:left w:val="none" w:sz="0" w:space="0" w:color="auto"/>
                <w:bottom w:val="none" w:sz="0" w:space="0" w:color="auto"/>
                <w:right w:val="none" w:sz="0" w:space="0" w:color="auto"/>
              </w:divBdr>
            </w:div>
            <w:div w:id="542720140">
              <w:marLeft w:val="0"/>
              <w:marRight w:val="0"/>
              <w:marTop w:val="0"/>
              <w:marBottom w:val="0"/>
              <w:divBdr>
                <w:top w:val="none" w:sz="0" w:space="0" w:color="auto"/>
                <w:left w:val="none" w:sz="0" w:space="0" w:color="auto"/>
                <w:bottom w:val="none" w:sz="0" w:space="0" w:color="auto"/>
                <w:right w:val="none" w:sz="0" w:space="0" w:color="auto"/>
              </w:divBdr>
            </w:div>
            <w:div w:id="1558662029">
              <w:marLeft w:val="0"/>
              <w:marRight w:val="0"/>
              <w:marTop w:val="0"/>
              <w:marBottom w:val="0"/>
              <w:divBdr>
                <w:top w:val="none" w:sz="0" w:space="0" w:color="auto"/>
                <w:left w:val="none" w:sz="0" w:space="0" w:color="auto"/>
                <w:bottom w:val="none" w:sz="0" w:space="0" w:color="auto"/>
                <w:right w:val="none" w:sz="0" w:space="0" w:color="auto"/>
              </w:divBdr>
            </w:div>
            <w:div w:id="1968658791">
              <w:marLeft w:val="0"/>
              <w:marRight w:val="0"/>
              <w:marTop w:val="0"/>
              <w:marBottom w:val="0"/>
              <w:divBdr>
                <w:top w:val="none" w:sz="0" w:space="0" w:color="auto"/>
                <w:left w:val="none" w:sz="0" w:space="0" w:color="auto"/>
                <w:bottom w:val="none" w:sz="0" w:space="0" w:color="auto"/>
                <w:right w:val="none" w:sz="0" w:space="0" w:color="auto"/>
              </w:divBdr>
            </w:div>
            <w:div w:id="1808626354">
              <w:marLeft w:val="0"/>
              <w:marRight w:val="0"/>
              <w:marTop w:val="0"/>
              <w:marBottom w:val="0"/>
              <w:divBdr>
                <w:top w:val="none" w:sz="0" w:space="0" w:color="auto"/>
                <w:left w:val="none" w:sz="0" w:space="0" w:color="auto"/>
                <w:bottom w:val="none" w:sz="0" w:space="0" w:color="auto"/>
                <w:right w:val="none" w:sz="0" w:space="0" w:color="auto"/>
              </w:divBdr>
            </w:div>
          </w:divsChild>
        </w:div>
        <w:div w:id="997154047">
          <w:marLeft w:val="0"/>
          <w:marRight w:val="0"/>
          <w:marTop w:val="0"/>
          <w:marBottom w:val="0"/>
          <w:divBdr>
            <w:top w:val="none" w:sz="0" w:space="0" w:color="auto"/>
            <w:left w:val="none" w:sz="0" w:space="0" w:color="auto"/>
            <w:bottom w:val="none" w:sz="0" w:space="0" w:color="auto"/>
            <w:right w:val="none" w:sz="0" w:space="0" w:color="auto"/>
          </w:divBdr>
          <w:divsChild>
            <w:div w:id="1436169993">
              <w:marLeft w:val="0"/>
              <w:marRight w:val="0"/>
              <w:marTop w:val="0"/>
              <w:marBottom w:val="0"/>
              <w:divBdr>
                <w:top w:val="none" w:sz="0" w:space="0" w:color="auto"/>
                <w:left w:val="none" w:sz="0" w:space="0" w:color="auto"/>
                <w:bottom w:val="none" w:sz="0" w:space="0" w:color="auto"/>
                <w:right w:val="none" w:sz="0" w:space="0" w:color="auto"/>
              </w:divBdr>
            </w:div>
            <w:div w:id="1936284821">
              <w:marLeft w:val="0"/>
              <w:marRight w:val="0"/>
              <w:marTop w:val="0"/>
              <w:marBottom w:val="0"/>
              <w:divBdr>
                <w:top w:val="none" w:sz="0" w:space="0" w:color="auto"/>
                <w:left w:val="none" w:sz="0" w:space="0" w:color="auto"/>
                <w:bottom w:val="none" w:sz="0" w:space="0" w:color="auto"/>
                <w:right w:val="none" w:sz="0" w:space="0" w:color="auto"/>
              </w:divBdr>
            </w:div>
            <w:div w:id="1490436222">
              <w:marLeft w:val="0"/>
              <w:marRight w:val="0"/>
              <w:marTop w:val="0"/>
              <w:marBottom w:val="0"/>
              <w:divBdr>
                <w:top w:val="none" w:sz="0" w:space="0" w:color="auto"/>
                <w:left w:val="none" w:sz="0" w:space="0" w:color="auto"/>
                <w:bottom w:val="none" w:sz="0" w:space="0" w:color="auto"/>
                <w:right w:val="none" w:sz="0" w:space="0" w:color="auto"/>
              </w:divBdr>
            </w:div>
          </w:divsChild>
        </w:div>
        <w:div w:id="1518690250">
          <w:marLeft w:val="0"/>
          <w:marRight w:val="0"/>
          <w:marTop w:val="0"/>
          <w:marBottom w:val="0"/>
          <w:divBdr>
            <w:top w:val="none" w:sz="0" w:space="0" w:color="auto"/>
            <w:left w:val="none" w:sz="0" w:space="0" w:color="auto"/>
            <w:bottom w:val="none" w:sz="0" w:space="0" w:color="auto"/>
            <w:right w:val="none" w:sz="0" w:space="0" w:color="auto"/>
          </w:divBdr>
          <w:divsChild>
            <w:div w:id="1440105712">
              <w:marLeft w:val="0"/>
              <w:marRight w:val="0"/>
              <w:marTop w:val="0"/>
              <w:marBottom w:val="0"/>
              <w:divBdr>
                <w:top w:val="none" w:sz="0" w:space="0" w:color="auto"/>
                <w:left w:val="none" w:sz="0" w:space="0" w:color="auto"/>
                <w:bottom w:val="none" w:sz="0" w:space="0" w:color="auto"/>
                <w:right w:val="none" w:sz="0" w:space="0" w:color="auto"/>
              </w:divBdr>
            </w:div>
          </w:divsChild>
        </w:div>
        <w:div w:id="1194879573">
          <w:marLeft w:val="0"/>
          <w:marRight w:val="0"/>
          <w:marTop w:val="0"/>
          <w:marBottom w:val="0"/>
          <w:divBdr>
            <w:top w:val="none" w:sz="0" w:space="0" w:color="auto"/>
            <w:left w:val="none" w:sz="0" w:space="0" w:color="auto"/>
            <w:bottom w:val="none" w:sz="0" w:space="0" w:color="auto"/>
            <w:right w:val="none" w:sz="0" w:space="0" w:color="auto"/>
          </w:divBdr>
          <w:divsChild>
            <w:div w:id="1575822287">
              <w:marLeft w:val="0"/>
              <w:marRight w:val="0"/>
              <w:marTop w:val="0"/>
              <w:marBottom w:val="0"/>
              <w:divBdr>
                <w:top w:val="none" w:sz="0" w:space="0" w:color="auto"/>
                <w:left w:val="none" w:sz="0" w:space="0" w:color="auto"/>
                <w:bottom w:val="none" w:sz="0" w:space="0" w:color="auto"/>
                <w:right w:val="none" w:sz="0" w:space="0" w:color="auto"/>
              </w:divBdr>
            </w:div>
          </w:divsChild>
        </w:div>
        <w:div w:id="915435820">
          <w:marLeft w:val="0"/>
          <w:marRight w:val="0"/>
          <w:marTop w:val="0"/>
          <w:marBottom w:val="0"/>
          <w:divBdr>
            <w:top w:val="none" w:sz="0" w:space="0" w:color="auto"/>
            <w:left w:val="none" w:sz="0" w:space="0" w:color="auto"/>
            <w:bottom w:val="none" w:sz="0" w:space="0" w:color="auto"/>
            <w:right w:val="none" w:sz="0" w:space="0" w:color="auto"/>
          </w:divBdr>
          <w:divsChild>
            <w:div w:id="1773014629">
              <w:marLeft w:val="0"/>
              <w:marRight w:val="0"/>
              <w:marTop w:val="0"/>
              <w:marBottom w:val="0"/>
              <w:divBdr>
                <w:top w:val="none" w:sz="0" w:space="0" w:color="auto"/>
                <w:left w:val="none" w:sz="0" w:space="0" w:color="auto"/>
                <w:bottom w:val="none" w:sz="0" w:space="0" w:color="auto"/>
                <w:right w:val="none" w:sz="0" w:space="0" w:color="auto"/>
              </w:divBdr>
            </w:div>
          </w:divsChild>
        </w:div>
        <w:div w:id="1108309895">
          <w:marLeft w:val="0"/>
          <w:marRight w:val="0"/>
          <w:marTop w:val="0"/>
          <w:marBottom w:val="0"/>
          <w:divBdr>
            <w:top w:val="none" w:sz="0" w:space="0" w:color="auto"/>
            <w:left w:val="none" w:sz="0" w:space="0" w:color="auto"/>
            <w:bottom w:val="none" w:sz="0" w:space="0" w:color="auto"/>
            <w:right w:val="none" w:sz="0" w:space="0" w:color="auto"/>
          </w:divBdr>
          <w:divsChild>
            <w:div w:id="1355351285">
              <w:marLeft w:val="0"/>
              <w:marRight w:val="0"/>
              <w:marTop w:val="0"/>
              <w:marBottom w:val="0"/>
              <w:divBdr>
                <w:top w:val="none" w:sz="0" w:space="0" w:color="auto"/>
                <w:left w:val="none" w:sz="0" w:space="0" w:color="auto"/>
                <w:bottom w:val="none" w:sz="0" w:space="0" w:color="auto"/>
                <w:right w:val="none" w:sz="0" w:space="0" w:color="auto"/>
              </w:divBdr>
            </w:div>
          </w:divsChild>
        </w:div>
        <w:div w:id="1306007828">
          <w:marLeft w:val="0"/>
          <w:marRight w:val="0"/>
          <w:marTop w:val="0"/>
          <w:marBottom w:val="0"/>
          <w:divBdr>
            <w:top w:val="none" w:sz="0" w:space="0" w:color="auto"/>
            <w:left w:val="none" w:sz="0" w:space="0" w:color="auto"/>
            <w:bottom w:val="none" w:sz="0" w:space="0" w:color="auto"/>
            <w:right w:val="none" w:sz="0" w:space="0" w:color="auto"/>
          </w:divBdr>
          <w:divsChild>
            <w:div w:id="837044248">
              <w:marLeft w:val="0"/>
              <w:marRight w:val="0"/>
              <w:marTop w:val="0"/>
              <w:marBottom w:val="0"/>
              <w:divBdr>
                <w:top w:val="none" w:sz="0" w:space="0" w:color="auto"/>
                <w:left w:val="none" w:sz="0" w:space="0" w:color="auto"/>
                <w:bottom w:val="none" w:sz="0" w:space="0" w:color="auto"/>
                <w:right w:val="none" w:sz="0" w:space="0" w:color="auto"/>
              </w:divBdr>
            </w:div>
          </w:divsChild>
        </w:div>
        <w:div w:id="1526014013">
          <w:marLeft w:val="0"/>
          <w:marRight w:val="0"/>
          <w:marTop w:val="0"/>
          <w:marBottom w:val="0"/>
          <w:divBdr>
            <w:top w:val="none" w:sz="0" w:space="0" w:color="auto"/>
            <w:left w:val="none" w:sz="0" w:space="0" w:color="auto"/>
            <w:bottom w:val="none" w:sz="0" w:space="0" w:color="auto"/>
            <w:right w:val="none" w:sz="0" w:space="0" w:color="auto"/>
          </w:divBdr>
          <w:divsChild>
            <w:div w:id="585575120">
              <w:marLeft w:val="0"/>
              <w:marRight w:val="0"/>
              <w:marTop w:val="0"/>
              <w:marBottom w:val="0"/>
              <w:divBdr>
                <w:top w:val="none" w:sz="0" w:space="0" w:color="auto"/>
                <w:left w:val="none" w:sz="0" w:space="0" w:color="auto"/>
                <w:bottom w:val="none" w:sz="0" w:space="0" w:color="auto"/>
                <w:right w:val="none" w:sz="0" w:space="0" w:color="auto"/>
              </w:divBdr>
            </w:div>
            <w:div w:id="227034476">
              <w:marLeft w:val="0"/>
              <w:marRight w:val="0"/>
              <w:marTop w:val="0"/>
              <w:marBottom w:val="0"/>
              <w:divBdr>
                <w:top w:val="none" w:sz="0" w:space="0" w:color="auto"/>
                <w:left w:val="none" w:sz="0" w:space="0" w:color="auto"/>
                <w:bottom w:val="none" w:sz="0" w:space="0" w:color="auto"/>
                <w:right w:val="none" w:sz="0" w:space="0" w:color="auto"/>
              </w:divBdr>
            </w:div>
          </w:divsChild>
        </w:div>
        <w:div w:id="691761845">
          <w:marLeft w:val="0"/>
          <w:marRight w:val="0"/>
          <w:marTop w:val="0"/>
          <w:marBottom w:val="0"/>
          <w:divBdr>
            <w:top w:val="none" w:sz="0" w:space="0" w:color="auto"/>
            <w:left w:val="none" w:sz="0" w:space="0" w:color="auto"/>
            <w:bottom w:val="none" w:sz="0" w:space="0" w:color="auto"/>
            <w:right w:val="none" w:sz="0" w:space="0" w:color="auto"/>
          </w:divBdr>
          <w:divsChild>
            <w:div w:id="1728259940">
              <w:marLeft w:val="0"/>
              <w:marRight w:val="0"/>
              <w:marTop w:val="0"/>
              <w:marBottom w:val="0"/>
              <w:divBdr>
                <w:top w:val="none" w:sz="0" w:space="0" w:color="auto"/>
                <w:left w:val="none" w:sz="0" w:space="0" w:color="auto"/>
                <w:bottom w:val="none" w:sz="0" w:space="0" w:color="auto"/>
                <w:right w:val="none" w:sz="0" w:space="0" w:color="auto"/>
              </w:divBdr>
            </w:div>
          </w:divsChild>
        </w:div>
        <w:div w:id="1647008849">
          <w:marLeft w:val="0"/>
          <w:marRight w:val="0"/>
          <w:marTop w:val="0"/>
          <w:marBottom w:val="0"/>
          <w:divBdr>
            <w:top w:val="none" w:sz="0" w:space="0" w:color="auto"/>
            <w:left w:val="none" w:sz="0" w:space="0" w:color="auto"/>
            <w:bottom w:val="none" w:sz="0" w:space="0" w:color="auto"/>
            <w:right w:val="none" w:sz="0" w:space="0" w:color="auto"/>
          </w:divBdr>
          <w:divsChild>
            <w:div w:id="1081373486">
              <w:marLeft w:val="0"/>
              <w:marRight w:val="0"/>
              <w:marTop w:val="0"/>
              <w:marBottom w:val="0"/>
              <w:divBdr>
                <w:top w:val="none" w:sz="0" w:space="0" w:color="auto"/>
                <w:left w:val="none" w:sz="0" w:space="0" w:color="auto"/>
                <w:bottom w:val="none" w:sz="0" w:space="0" w:color="auto"/>
                <w:right w:val="none" w:sz="0" w:space="0" w:color="auto"/>
              </w:divBdr>
            </w:div>
          </w:divsChild>
        </w:div>
        <w:div w:id="868253412">
          <w:marLeft w:val="0"/>
          <w:marRight w:val="0"/>
          <w:marTop w:val="0"/>
          <w:marBottom w:val="0"/>
          <w:divBdr>
            <w:top w:val="none" w:sz="0" w:space="0" w:color="auto"/>
            <w:left w:val="none" w:sz="0" w:space="0" w:color="auto"/>
            <w:bottom w:val="none" w:sz="0" w:space="0" w:color="auto"/>
            <w:right w:val="none" w:sz="0" w:space="0" w:color="auto"/>
          </w:divBdr>
        </w:div>
        <w:div w:id="1016731406">
          <w:marLeft w:val="0"/>
          <w:marRight w:val="0"/>
          <w:marTop w:val="0"/>
          <w:marBottom w:val="0"/>
          <w:divBdr>
            <w:top w:val="none" w:sz="0" w:space="0" w:color="auto"/>
            <w:left w:val="none" w:sz="0" w:space="0" w:color="auto"/>
            <w:bottom w:val="none" w:sz="0" w:space="0" w:color="auto"/>
            <w:right w:val="none" w:sz="0" w:space="0" w:color="auto"/>
          </w:divBdr>
          <w:divsChild>
            <w:div w:id="319113446">
              <w:marLeft w:val="0"/>
              <w:marRight w:val="0"/>
              <w:marTop w:val="0"/>
              <w:marBottom w:val="0"/>
              <w:divBdr>
                <w:top w:val="none" w:sz="0" w:space="0" w:color="auto"/>
                <w:left w:val="none" w:sz="0" w:space="0" w:color="auto"/>
                <w:bottom w:val="none" w:sz="0" w:space="0" w:color="auto"/>
                <w:right w:val="none" w:sz="0" w:space="0" w:color="auto"/>
              </w:divBdr>
            </w:div>
          </w:divsChild>
        </w:div>
        <w:div w:id="1012144148">
          <w:marLeft w:val="0"/>
          <w:marRight w:val="0"/>
          <w:marTop w:val="0"/>
          <w:marBottom w:val="0"/>
          <w:divBdr>
            <w:top w:val="none" w:sz="0" w:space="0" w:color="auto"/>
            <w:left w:val="none" w:sz="0" w:space="0" w:color="auto"/>
            <w:bottom w:val="none" w:sz="0" w:space="0" w:color="auto"/>
            <w:right w:val="none" w:sz="0" w:space="0" w:color="auto"/>
          </w:divBdr>
          <w:divsChild>
            <w:div w:id="248734950">
              <w:marLeft w:val="0"/>
              <w:marRight w:val="0"/>
              <w:marTop w:val="0"/>
              <w:marBottom w:val="0"/>
              <w:divBdr>
                <w:top w:val="none" w:sz="0" w:space="0" w:color="auto"/>
                <w:left w:val="none" w:sz="0" w:space="0" w:color="auto"/>
                <w:bottom w:val="none" w:sz="0" w:space="0" w:color="auto"/>
                <w:right w:val="none" w:sz="0" w:space="0" w:color="auto"/>
              </w:divBdr>
            </w:div>
            <w:div w:id="1794639628">
              <w:marLeft w:val="0"/>
              <w:marRight w:val="0"/>
              <w:marTop w:val="0"/>
              <w:marBottom w:val="0"/>
              <w:divBdr>
                <w:top w:val="none" w:sz="0" w:space="0" w:color="auto"/>
                <w:left w:val="none" w:sz="0" w:space="0" w:color="auto"/>
                <w:bottom w:val="none" w:sz="0" w:space="0" w:color="auto"/>
                <w:right w:val="none" w:sz="0" w:space="0" w:color="auto"/>
              </w:divBdr>
            </w:div>
            <w:div w:id="1871840788">
              <w:marLeft w:val="0"/>
              <w:marRight w:val="0"/>
              <w:marTop w:val="0"/>
              <w:marBottom w:val="0"/>
              <w:divBdr>
                <w:top w:val="none" w:sz="0" w:space="0" w:color="auto"/>
                <w:left w:val="none" w:sz="0" w:space="0" w:color="auto"/>
                <w:bottom w:val="none" w:sz="0" w:space="0" w:color="auto"/>
                <w:right w:val="none" w:sz="0" w:space="0" w:color="auto"/>
              </w:divBdr>
            </w:div>
          </w:divsChild>
        </w:div>
        <w:div w:id="1380787468">
          <w:marLeft w:val="0"/>
          <w:marRight w:val="0"/>
          <w:marTop w:val="0"/>
          <w:marBottom w:val="0"/>
          <w:divBdr>
            <w:top w:val="none" w:sz="0" w:space="0" w:color="auto"/>
            <w:left w:val="none" w:sz="0" w:space="0" w:color="auto"/>
            <w:bottom w:val="none" w:sz="0" w:space="0" w:color="auto"/>
            <w:right w:val="none" w:sz="0" w:space="0" w:color="auto"/>
          </w:divBdr>
        </w:div>
        <w:div w:id="313410416">
          <w:marLeft w:val="0"/>
          <w:marRight w:val="0"/>
          <w:marTop w:val="0"/>
          <w:marBottom w:val="0"/>
          <w:divBdr>
            <w:top w:val="none" w:sz="0" w:space="0" w:color="auto"/>
            <w:left w:val="none" w:sz="0" w:space="0" w:color="auto"/>
            <w:bottom w:val="none" w:sz="0" w:space="0" w:color="auto"/>
            <w:right w:val="none" w:sz="0" w:space="0" w:color="auto"/>
          </w:divBdr>
          <w:divsChild>
            <w:div w:id="1056126520">
              <w:marLeft w:val="0"/>
              <w:marRight w:val="0"/>
              <w:marTop w:val="0"/>
              <w:marBottom w:val="0"/>
              <w:divBdr>
                <w:top w:val="none" w:sz="0" w:space="0" w:color="auto"/>
                <w:left w:val="none" w:sz="0" w:space="0" w:color="auto"/>
                <w:bottom w:val="none" w:sz="0" w:space="0" w:color="auto"/>
                <w:right w:val="none" w:sz="0" w:space="0" w:color="auto"/>
              </w:divBdr>
            </w:div>
          </w:divsChild>
        </w:div>
        <w:div w:id="1792242085">
          <w:marLeft w:val="0"/>
          <w:marRight w:val="0"/>
          <w:marTop w:val="0"/>
          <w:marBottom w:val="0"/>
          <w:divBdr>
            <w:top w:val="none" w:sz="0" w:space="0" w:color="auto"/>
            <w:left w:val="none" w:sz="0" w:space="0" w:color="auto"/>
            <w:bottom w:val="none" w:sz="0" w:space="0" w:color="auto"/>
            <w:right w:val="none" w:sz="0" w:space="0" w:color="auto"/>
          </w:divBdr>
          <w:divsChild>
            <w:div w:id="1156074304">
              <w:marLeft w:val="0"/>
              <w:marRight w:val="0"/>
              <w:marTop w:val="0"/>
              <w:marBottom w:val="0"/>
              <w:divBdr>
                <w:top w:val="none" w:sz="0" w:space="0" w:color="auto"/>
                <w:left w:val="none" w:sz="0" w:space="0" w:color="auto"/>
                <w:bottom w:val="none" w:sz="0" w:space="0" w:color="auto"/>
                <w:right w:val="none" w:sz="0" w:space="0" w:color="auto"/>
              </w:divBdr>
            </w:div>
          </w:divsChild>
        </w:div>
        <w:div w:id="1551916022">
          <w:marLeft w:val="0"/>
          <w:marRight w:val="0"/>
          <w:marTop w:val="0"/>
          <w:marBottom w:val="0"/>
          <w:divBdr>
            <w:top w:val="none" w:sz="0" w:space="0" w:color="auto"/>
            <w:left w:val="none" w:sz="0" w:space="0" w:color="auto"/>
            <w:bottom w:val="none" w:sz="0" w:space="0" w:color="auto"/>
            <w:right w:val="none" w:sz="0" w:space="0" w:color="auto"/>
          </w:divBdr>
          <w:divsChild>
            <w:div w:id="1731684802">
              <w:marLeft w:val="0"/>
              <w:marRight w:val="0"/>
              <w:marTop w:val="0"/>
              <w:marBottom w:val="0"/>
              <w:divBdr>
                <w:top w:val="none" w:sz="0" w:space="0" w:color="auto"/>
                <w:left w:val="none" w:sz="0" w:space="0" w:color="auto"/>
                <w:bottom w:val="none" w:sz="0" w:space="0" w:color="auto"/>
                <w:right w:val="none" w:sz="0" w:space="0" w:color="auto"/>
              </w:divBdr>
            </w:div>
          </w:divsChild>
        </w:div>
        <w:div w:id="671761365">
          <w:marLeft w:val="0"/>
          <w:marRight w:val="0"/>
          <w:marTop w:val="0"/>
          <w:marBottom w:val="0"/>
          <w:divBdr>
            <w:top w:val="none" w:sz="0" w:space="0" w:color="auto"/>
            <w:left w:val="none" w:sz="0" w:space="0" w:color="auto"/>
            <w:bottom w:val="none" w:sz="0" w:space="0" w:color="auto"/>
            <w:right w:val="none" w:sz="0" w:space="0" w:color="auto"/>
          </w:divBdr>
          <w:divsChild>
            <w:div w:id="474303651">
              <w:marLeft w:val="0"/>
              <w:marRight w:val="0"/>
              <w:marTop w:val="0"/>
              <w:marBottom w:val="0"/>
              <w:divBdr>
                <w:top w:val="none" w:sz="0" w:space="0" w:color="auto"/>
                <w:left w:val="none" w:sz="0" w:space="0" w:color="auto"/>
                <w:bottom w:val="none" w:sz="0" w:space="0" w:color="auto"/>
                <w:right w:val="none" w:sz="0" w:space="0" w:color="auto"/>
              </w:divBdr>
            </w:div>
            <w:div w:id="628973960">
              <w:marLeft w:val="0"/>
              <w:marRight w:val="0"/>
              <w:marTop w:val="0"/>
              <w:marBottom w:val="0"/>
              <w:divBdr>
                <w:top w:val="none" w:sz="0" w:space="0" w:color="auto"/>
                <w:left w:val="none" w:sz="0" w:space="0" w:color="auto"/>
                <w:bottom w:val="none" w:sz="0" w:space="0" w:color="auto"/>
                <w:right w:val="none" w:sz="0" w:space="0" w:color="auto"/>
              </w:divBdr>
            </w:div>
            <w:div w:id="853501049">
              <w:marLeft w:val="0"/>
              <w:marRight w:val="0"/>
              <w:marTop w:val="0"/>
              <w:marBottom w:val="0"/>
              <w:divBdr>
                <w:top w:val="none" w:sz="0" w:space="0" w:color="auto"/>
                <w:left w:val="none" w:sz="0" w:space="0" w:color="auto"/>
                <w:bottom w:val="none" w:sz="0" w:space="0" w:color="auto"/>
                <w:right w:val="none" w:sz="0" w:space="0" w:color="auto"/>
              </w:divBdr>
            </w:div>
            <w:div w:id="708729184">
              <w:marLeft w:val="0"/>
              <w:marRight w:val="0"/>
              <w:marTop w:val="0"/>
              <w:marBottom w:val="0"/>
              <w:divBdr>
                <w:top w:val="none" w:sz="0" w:space="0" w:color="auto"/>
                <w:left w:val="none" w:sz="0" w:space="0" w:color="auto"/>
                <w:bottom w:val="none" w:sz="0" w:space="0" w:color="auto"/>
                <w:right w:val="none" w:sz="0" w:space="0" w:color="auto"/>
              </w:divBdr>
            </w:div>
            <w:div w:id="1756436021">
              <w:marLeft w:val="0"/>
              <w:marRight w:val="0"/>
              <w:marTop w:val="0"/>
              <w:marBottom w:val="0"/>
              <w:divBdr>
                <w:top w:val="none" w:sz="0" w:space="0" w:color="auto"/>
                <w:left w:val="none" w:sz="0" w:space="0" w:color="auto"/>
                <w:bottom w:val="none" w:sz="0" w:space="0" w:color="auto"/>
                <w:right w:val="none" w:sz="0" w:space="0" w:color="auto"/>
              </w:divBdr>
            </w:div>
            <w:div w:id="1820879915">
              <w:marLeft w:val="0"/>
              <w:marRight w:val="0"/>
              <w:marTop w:val="0"/>
              <w:marBottom w:val="0"/>
              <w:divBdr>
                <w:top w:val="none" w:sz="0" w:space="0" w:color="auto"/>
                <w:left w:val="none" w:sz="0" w:space="0" w:color="auto"/>
                <w:bottom w:val="none" w:sz="0" w:space="0" w:color="auto"/>
                <w:right w:val="none" w:sz="0" w:space="0" w:color="auto"/>
              </w:divBdr>
            </w:div>
            <w:div w:id="1507281236">
              <w:marLeft w:val="0"/>
              <w:marRight w:val="0"/>
              <w:marTop w:val="0"/>
              <w:marBottom w:val="0"/>
              <w:divBdr>
                <w:top w:val="none" w:sz="0" w:space="0" w:color="auto"/>
                <w:left w:val="none" w:sz="0" w:space="0" w:color="auto"/>
                <w:bottom w:val="none" w:sz="0" w:space="0" w:color="auto"/>
                <w:right w:val="none" w:sz="0" w:space="0" w:color="auto"/>
              </w:divBdr>
            </w:div>
          </w:divsChild>
        </w:div>
        <w:div w:id="883299171">
          <w:marLeft w:val="0"/>
          <w:marRight w:val="0"/>
          <w:marTop w:val="0"/>
          <w:marBottom w:val="0"/>
          <w:divBdr>
            <w:top w:val="none" w:sz="0" w:space="0" w:color="auto"/>
            <w:left w:val="none" w:sz="0" w:space="0" w:color="auto"/>
            <w:bottom w:val="none" w:sz="0" w:space="0" w:color="auto"/>
            <w:right w:val="none" w:sz="0" w:space="0" w:color="auto"/>
          </w:divBdr>
          <w:divsChild>
            <w:div w:id="1871841445">
              <w:marLeft w:val="0"/>
              <w:marRight w:val="0"/>
              <w:marTop w:val="0"/>
              <w:marBottom w:val="0"/>
              <w:divBdr>
                <w:top w:val="none" w:sz="0" w:space="0" w:color="auto"/>
                <w:left w:val="none" w:sz="0" w:space="0" w:color="auto"/>
                <w:bottom w:val="none" w:sz="0" w:space="0" w:color="auto"/>
                <w:right w:val="none" w:sz="0" w:space="0" w:color="auto"/>
              </w:divBdr>
            </w:div>
            <w:div w:id="782725712">
              <w:marLeft w:val="0"/>
              <w:marRight w:val="0"/>
              <w:marTop w:val="0"/>
              <w:marBottom w:val="0"/>
              <w:divBdr>
                <w:top w:val="none" w:sz="0" w:space="0" w:color="auto"/>
                <w:left w:val="none" w:sz="0" w:space="0" w:color="auto"/>
                <w:bottom w:val="none" w:sz="0" w:space="0" w:color="auto"/>
                <w:right w:val="none" w:sz="0" w:space="0" w:color="auto"/>
              </w:divBdr>
            </w:div>
            <w:div w:id="225384702">
              <w:marLeft w:val="0"/>
              <w:marRight w:val="0"/>
              <w:marTop w:val="0"/>
              <w:marBottom w:val="0"/>
              <w:divBdr>
                <w:top w:val="none" w:sz="0" w:space="0" w:color="auto"/>
                <w:left w:val="none" w:sz="0" w:space="0" w:color="auto"/>
                <w:bottom w:val="none" w:sz="0" w:space="0" w:color="auto"/>
                <w:right w:val="none" w:sz="0" w:space="0" w:color="auto"/>
              </w:divBdr>
            </w:div>
            <w:div w:id="1422607407">
              <w:marLeft w:val="0"/>
              <w:marRight w:val="0"/>
              <w:marTop w:val="0"/>
              <w:marBottom w:val="0"/>
              <w:divBdr>
                <w:top w:val="none" w:sz="0" w:space="0" w:color="auto"/>
                <w:left w:val="none" w:sz="0" w:space="0" w:color="auto"/>
                <w:bottom w:val="none" w:sz="0" w:space="0" w:color="auto"/>
                <w:right w:val="none" w:sz="0" w:space="0" w:color="auto"/>
              </w:divBdr>
            </w:div>
            <w:div w:id="1742750572">
              <w:marLeft w:val="0"/>
              <w:marRight w:val="0"/>
              <w:marTop w:val="0"/>
              <w:marBottom w:val="0"/>
              <w:divBdr>
                <w:top w:val="none" w:sz="0" w:space="0" w:color="auto"/>
                <w:left w:val="none" w:sz="0" w:space="0" w:color="auto"/>
                <w:bottom w:val="none" w:sz="0" w:space="0" w:color="auto"/>
                <w:right w:val="none" w:sz="0" w:space="0" w:color="auto"/>
              </w:divBdr>
            </w:div>
          </w:divsChild>
        </w:div>
        <w:div w:id="1806197282">
          <w:marLeft w:val="0"/>
          <w:marRight w:val="0"/>
          <w:marTop w:val="0"/>
          <w:marBottom w:val="0"/>
          <w:divBdr>
            <w:top w:val="none" w:sz="0" w:space="0" w:color="auto"/>
            <w:left w:val="none" w:sz="0" w:space="0" w:color="auto"/>
            <w:bottom w:val="none" w:sz="0" w:space="0" w:color="auto"/>
            <w:right w:val="none" w:sz="0" w:space="0" w:color="auto"/>
          </w:divBdr>
          <w:divsChild>
            <w:div w:id="1243759764">
              <w:marLeft w:val="0"/>
              <w:marRight w:val="0"/>
              <w:marTop w:val="0"/>
              <w:marBottom w:val="0"/>
              <w:divBdr>
                <w:top w:val="none" w:sz="0" w:space="0" w:color="auto"/>
                <w:left w:val="none" w:sz="0" w:space="0" w:color="auto"/>
                <w:bottom w:val="none" w:sz="0" w:space="0" w:color="auto"/>
                <w:right w:val="none" w:sz="0" w:space="0" w:color="auto"/>
              </w:divBdr>
            </w:div>
          </w:divsChild>
        </w:div>
        <w:div w:id="971787255">
          <w:marLeft w:val="0"/>
          <w:marRight w:val="0"/>
          <w:marTop w:val="0"/>
          <w:marBottom w:val="0"/>
          <w:divBdr>
            <w:top w:val="none" w:sz="0" w:space="0" w:color="auto"/>
            <w:left w:val="none" w:sz="0" w:space="0" w:color="auto"/>
            <w:bottom w:val="none" w:sz="0" w:space="0" w:color="auto"/>
            <w:right w:val="none" w:sz="0" w:space="0" w:color="auto"/>
          </w:divBdr>
          <w:divsChild>
            <w:div w:id="1220433661">
              <w:marLeft w:val="0"/>
              <w:marRight w:val="0"/>
              <w:marTop w:val="0"/>
              <w:marBottom w:val="0"/>
              <w:divBdr>
                <w:top w:val="none" w:sz="0" w:space="0" w:color="auto"/>
                <w:left w:val="none" w:sz="0" w:space="0" w:color="auto"/>
                <w:bottom w:val="none" w:sz="0" w:space="0" w:color="auto"/>
                <w:right w:val="none" w:sz="0" w:space="0" w:color="auto"/>
              </w:divBdr>
            </w:div>
          </w:divsChild>
        </w:div>
        <w:div w:id="1430659008">
          <w:marLeft w:val="0"/>
          <w:marRight w:val="0"/>
          <w:marTop w:val="0"/>
          <w:marBottom w:val="0"/>
          <w:divBdr>
            <w:top w:val="none" w:sz="0" w:space="0" w:color="auto"/>
            <w:left w:val="none" w:sz="0" w:space="0" w:color="auto"/>
            <w:bottom w:val="none" w:sz="0" w:space="0" w:color="auto"/>
            <w:right w:val="none" w:sz="0" w:space="0" w:color="auto"/>
          </w:divBdr>
          <w:divsChild>
            <w:div w:id="1707363182">
              <w:marLeft w:val="0"/>
              <w:marRight w:val="0"/>
              <w:marTop w:val="0"/>
              <w:marBottom w:val="0"/>
              <w:divBdr>
                <w:top w:val="none" w:sz="0" w:space="0" w:color="auto"/>
                <w:left w:val="none" w:sz="0" w:space="0" w:color="auto"/>
                <w:bottom w:val="none" w:sz="0" w:space="0" w:color="auto"/>
                <w:right w:val="none" w:sz="0" w:space="0" w:color="auto"/>
              </w:divBdr>
            </w:div>
          </w:divsChild>
        </w:div>
        <w:div w:id="1979408565">
          <w:marLeft w:val="0"/>
          <w:marRight w:val="0"/>
          <w:marTop w:val="0"/>
          <w:marBottom w:val="0"/>
          <w:divBdr>
            <w:top w:val="none" w:sz="0" w:space="0" w:color="auto"/>
            <w:left w:val="none" w:sz="0" w:space="0" w:color="auto"/>
            <w:bottom w:val="none" w:sz="0" w:space="0" w:color="auto"/>
            <w:right w:val="none" w:sz="0" w:space="0" w:color="auto"/>
          </w:divBdr>
          <w:divsChild>
            <w:div w:id="345910491">
              <w:marLeft w:val="0"/>
              <w:marRight w:val="0"/>
              <w:marTop w:val="0"/>
              <w:marBottom w:val="0"/>
              <w:divBdr>
                <w:top w:val="none" w:sz="0" w:space="0" w:color="auto"/>
                <w:left w:val="none" w:sz="0" w:space="0" w:color="auto"/>
                <w:bottom w:val="none" w:sz="0" w:space="0" w:color="auto"/>
                <w:right w:val="none" w:sz="0" w:space="0" w:color="auto"/>
              </w:divBdr>
            </w:div>
          </w:divsChild>
        </w:div>
        <w:div w:id="1285454770">
          <w:marLeft w:val="0"/>
          <w:marRight w:val="0"/>
          <w:marTop w:val="0"/>
          <w:marBottom w:val="0"/>
          <w:divBdr>
            <w:top w:val="none" w:sz="0" w:space="0" w:color="auto"/>
            <w:left w:val="none" w:sz="0" w:space="0" w:color="auto"/>
            <w:bottom w:val="none" w:sz="0" w:space="0" w:color="auto"/>
            <w:right w:val="none" w:sz="0" w:space="0" w:color="auto"/>
          </w:divBdr>
          <w:divsChild>
            <w:div w:id="935553990">
              <w:marLeft w:val="0"/>
              <w:marRight w:val="0"/>
              <w:marTop w:val="0"/>
              <w:marBottom w:val="0"/>
              <w:divBdr>
                <w:top w:val="none" w:sz="0" w:space="0" w:color="auto"/>
                <w:left w:val="none" w:sz="0" w:space="0" w:color="auto"/>
                <w:bottom w:val="none" w:sz="0" w:space="0" w:color="auto"/>
                <w:right w:val="none" w:sz="0" w:space="0" w:color="auto"/>
              </w:divBdr>
            </w:div>
            <w:div w:id="643701370">
              <w:marLeft w:val="0"/>
              <w:marRight w:val="0"/>
              <w:marTop w:val="0"/>
              <w:marBottom w:val="0"/>
              <w:divBdr>
                <w:top w:val="none" w:sz="0" w:space="0" w:color="auto"/>
                <w:left w:val="none" w:sz="0" w:space="0" w:color="auto"/>
                <w:bottom w:val="none" w:sz="0" w:space="0" w:color="auto"/>
                <w:right w:val="none" w:sz="0" w:space="0" w:color="auto"/>
              </w:divBdr>
            </w:div>
            <w:div w:id="1279336625">
              <w:marLeft w:val="0"/>
              <w:marRight w:val="0"/>
              <w:marTop w:val="0"/>
              <w:marBottom w:val="0"/>
              <w:divBdr>
                <w:top w:val="none" w:sz="0" w:space="0" w:color="auto"/>
                <w:left w:val="none" w:sz="0" w:space="0" w:color="auto"/>
                <w:bottom w:val="none" w:sz="0" w:space="0" w:color="auto"/>
                <w:right w:val="none" w:sz="0" w:space="0" w:color="auto"/>
              </w:divBdr>
            </w:div>
            <w:div w:id="761805913">
              <w:marLeft w:val="0"/>
              <w:marRight w:val="0"/>
              <w:marTop w:val="0"/>
              <w:marBottom w:val="0"/>
              <w:divBdr>
                <w:top w:val="none" w:sz="0" w:space="0" w:color="auto"/>
                <w:left w:val="none" w:sz="0" w:space="0" w:color="auto"/>
                <w:bottom w:val="none" w:sz="0" w:space="0" w:color="auto"/>
                <w:right w:val="none" w:sz="0" w:space="0" w:color="auto"/>
              </w:divBdr>
            </w:div>
          </w:divsChild>
        </w:div>
        <w:div w:id="2098091799">
          <w:marLeft w:val="0"/>
          <w:marRight w:val="0"/>
          <w:marTop w:val="0"/>
          <w:marBottom w:val="0"/>
          <w:divBdr>
            <w:top w:val="none" w:sz="0" w:space="0" w:color="auto"/>
            <w:left w:val="none" w:sz="0" w:space="0" w:color="auto"/>
            <w:bottom w:val="none" w:sz="0" w:space="0" w:color="auto"/>
            <w:right w:val="none" w:sz="0" w:space="0" w:color="auto"/>
          </w:divBdr>
          <w:divsChild>
            <w:div w:id="2030444760">
              <w:marLeft w:val="0"/>
              <w:marRight w:val="0"/>
              <w:marTop w:val="0"/>
              <w:marBottom w:val="0"/>
              <w:divBdr>
                <w:top w:val="none" w:sz="0" w:space="0" w:color="auto"/>
                <w:left w:val="none" w:sz="0" w:space="0" w:color="auto"/>
                <w:bottom w:val="none" w:sz="0" w:space="0" w:color="auto"/>
                <w:right w:val="none" w:sz="0" w:space="0" w:color="auto"/>
              </w:divBdr>
            </w:div>
          </w:divsChild>
        </w:div>
        <w:div w:id="914247012">
          <w:marLeft w:val="0"/>
          <w:marRight w:val="0"/>
          <w:marTop w:val="0"/>
          <w:marBottom w:val="0"/>
          <w:divBdr>
            <w:top w:val="none" w:sz="0" w:space="0" w:color="auto"/>
            <w:left w:val="none" w:sz="0" w:space="0" w:color="auto"/>
            <w:bottom w:val="none" w:sz="0" w:space="0" w:color="auto"/>
            <w:right w:val="none" w:sz="0" w:space="0" w:color="auto"/>
          </w:divBdr>
          <w:divsChild>
            <w:div w:id="892424809">
              <w:marLeft w:val="0"/>
              <w:marRight w:val="0"/>
              <w:marTop w:val="0"/>
              <w:marBottom w:val="0"/>
              <w:divBdr>
                <w:top w:val="none" w:sz="0" w:space="0" w:color="auto"/>
                <w:left w:val="none" w:sz="0" w:space="0" w:color="auto"/>
                <w:bottom w:val="none" w:sz="0" w:space="0" w:color="auto"/>
                <w:right w:val="none" w:sz="0" w:space="0" w:color="auto"/>
              </w:divBdr>
            </w:div>
          </w:divsChild>
        </w:div>
        <w:div w:id="1218469828">
          <w:marLeft w:val="0"/>
          <w:marRight w:val="0"/>
          <w:marTop w:val="0"/>
          <w:marBottom w:val="0"/>
          <w:divBdr>
            <w:top w:val="none" w:sz="0" w:space="0" w:color="auto"/>
            <w:left w:val="none" w:sz="0" w:space="0" w:color="auto"/>
            <w:bottom w:val="none" w:sz="0" w:space="0" w:color="auto"/>
            <w:right w:val="none" w:sz="0" w:space="0" w:color="auto"/>
          </w:divBdr>
          <w:divsChild>
            <w:div w:id="571697184">
              <w:marLeft w:val="0"/>
              <w:marRight w:val="0"/>
              <w:marTop w:val="0"/>
              <w:marBottom w:val="0"/>
              <w:divBdr>
                <w:top w:val="none" w:sz="0" w:space="0" w:color="auto"/>
                <w:left w:val="none" w:sz="0" w:space="0" w:color="auto"/>
                <w:bottom w:val="none" w:sz="0" w:space="0" w:color="auto"/>
                <w:right w:val="none" w:sz="0" w:space="0" w:color="auto"/>
              </w:divBdr>
            </w:div>
          </w:divsChild>
        </w:div>
        <w:div w:id="1564675792">
          <w:marLeft w:val="0"/>
          <w:marRight w:val="0"/>
          <w:marTop w:val="0"/>
          <w:marBottom w:val="0"/>
          <w:divBdr>
            <w:top w:val="none" w:sz="0" w:space="0" w:color="auto"/>
            <w:left w:val="none" w:sz="0" w:space="0" w:color="auto"/>
            <w:bottom w:val="none" w:sz="0" w:space="0" w:color="auto"/>
            <w:right w:val="none" w:sz="0" w:space="0" w:color="auto"/>
          </w:divBdr>
          <w:divsChild>
            <w:div w:id="2114084433">
              <w:marLeft w:val="0"/>
              <w:marRight w:val="0"/>
              <w:marTop w:val="0"/>
              <w:marBottom w:val="0"/>
              <w:divBdr>
                <w:top w:val="none" w:sz="0" w:space="0" w:color="auto"/>
                <w:left w:val="none" w:sz="0" w:space="0" w:color="auto"/>
                <w:bottom w:val="none" w:sz="0" w:space="0" w:color="auto"/>
                <w:right w:val="none" w:sz="0" w:space="0" w:color="auto"/>
              </w:divBdr>
            </w:div>
          </w:divsChild>
        </w:div>
        <w:div w:id="454906754">
          <w:marLeft w:val="0"/>
          <w:marRight w:val="0"/>
          <w:marTop w:val="0"/>
          <w:marBottom w:val="0"/>
          <w:divBdr>
            <w:top w:val="none" w:sz="0" w:space="0" w:color="auto"/>
            <w:left w:val="none" w:sz="0" w:space="0" w:color="auto"/>
            <w:bottom w:val="none" w:sz="0" w:space="0" w:color="auto"/>
            <w:right w:val="none" w:sz="0" w:space="0" w:color="auto"/>
          </w:divBdr>
          <w:divsChild>
            <w:div w:id="1597208258">
              <w:marLeft w:val="0"/>
              <w:marRight w:val="0"/>
              <w:marTop w:val="0"/>
              <w:marBottom w:val="0"/>
              <w:divBdr>
                <w:top w:val="none" w:sz="0" w:space="0" w:color="auto"/>
                <w:left w:val="none" w:sz="0" w:space="0" w:color="auto"/>
                <w:bottom w:val="none" w:sz="0" w:space="0" w:color="auto"/>
                <w:right w:val="none" w:sz="0" w:space="0" w:color="auto"/>
              </w:divBdr>
            </w:div>
          </w:divsChild>
        </w:div>
        <w:div w:id="705907605">
          <w:marLeft w:val="0"/>
          <w:marRight w:val="0"/>
          <w:marTop w:val="0"/>
          <w:marBottom w:val="0"/>
          <w:divBdr>
            <w:top w:val="none" w:sz="0" w:space="0" w:color="auto"/>
            <w:left w:val="none" w:sz="0" w:space="0" w:color="auto"/>
            <w:bottom w:val="none" w:sz="0" w:space="0" w:color="auto"/>
            <w:right w:val="none" w:sz="0" w:space="0" w:color="auto"/>
          </w:divBdr>
          <w:divsChild>
            <w:div w:id="1433747098">
              <w:marLeft w:val="0"/>
              <w:marRight w:val="0"/>
              <w:marTop w:val="0"/>
              <w:marBottom w:val="0"/>
              <w:divBdr>
                <w:top w:val="none" w:sz="0" w:space="0" w:color="auto"/>
                <w:left w:val="none" w:sz="0" w:space="0" w:color="auto"/>
                <w:bottom w:val="none" w:sz="0" w:space="0" w:color="auto"/>
                <w:right w:val="none" w:sz="0" w:space="0" w:color="auto"/>
              </w:divBdr>
            </w:div>
          </w:divsChild>
        </w:div>
        <w:div w:id="1181311278">
          <w:marLeft w:val="0"/>
          <w:marRight w:val="0"/>
          <w:marTop w:val="0"/>
          <w:marBottom w:val="0"/>
          <w:divBdr>
            <w:top w:val="none" w:sz="0" w:space="0" w:color="auto"/>
            <w:left w:val="none" w:sz="0" w:space="0" w:color="auto"/>
            <w:bottom w:val="none" w:sz="0" w:space="0" w:color="auto"/>
            <w:right w:val="none" w:sz="0" w:space="0" w:color="auto"/>
          </w:divBdr>
          <w:divsChild>
            <w:div w:id="708914191">
              <w:marLeft w:val="0"/>
              <w:marRight w:val="0"/>
              <w:marTop w:val="0"/>
              <w:marBottom w:val="0"/>
              <w:divBdr>
                <w:top w:val="none" w:sz="0" w:space="0" w:color="auto"/>
                <w:left w:val="none" w:sz="0" w:space="0" w:color="auto"/>
                <w:bottom w:val="none" w:sz="0" w:space="0" w:color="auto"/>
                <w:right w:val="none" w:sz="0" w:space="0" w:color="auto"/>
              </w:divBdr>
            </w:div>
          </w:divsChild>
        </w:div>
        <w:div w:id="1407730034">
          <w:marLeft w:val="0"/>
          <w:marRight w:val="0"/>
          <w:marTop w:val="0"/>
          <w:marBottom w:val="0"/>
          <w:divBdr>
            <w:top w:val="none" w:sz="0" w:space="0" w:color="auto"/>
            <w:left w:val="none" w:sz="0" w:space="0" w:color="auto"/>
            <w:bottom w:val="none" w:sz="0" w:space="0" w:color="auto"/>
            <w:right w:val="none" w:sz="0" w:space="0" w:color="auto"/>
          </w:divBdr>
        </w:div>
        <w:div w:id="1013605006">
          <w:marLeft w:val="0"/>
          <w:marRight w:val="0"/>
          <w:marTop w:val="0"/>
          <w:marBottom w:val="0"/>
          <w:divBdr>
            <w:top w:val="none" w:sz="0" w:space="0" w:color="auto"/>
            <w:left w:val="none" w:sz="0" w:space="0" w:color="auto"/>
            <w:bottom w:val="none" w:sz="0" w:space="0" w:color="auto"/>
            <w:right w:val="none" w:sz="0" w:space="0" w:color="auto"/>
          </w:divBdr>
          <w:divsChild>
            <w:div w:id="1335718648">
              <w:marLeft w:val="0"/>
              <w:marRight w:val="0"/>
              <w:marTop w:val="0"/>
              <w:marBottom w:val="0"/>
              <w:divBdr>
                <w:top w:val="none" w:sz="0" w:space="0" w:color="auto"/>
                <w:left w:val="none" w:sz="0" w:space="0" w:color="auto"/>
                <w:bottom w:val="none" w:sz="0" w:space="0" w:color="auto"/>
                <w:right w:val="none" w:sz="0" w:space="0" w:color="auto"/>
              </w:divBdr>
            </w:div>
          </w:divsChild>
        </w:div>
        <w:div w:id="654187863">
          <w:marLeft w:val="0"/>
          <w:marRight w:val="0"/>
          <w:marTop w:val="0"/>
          <w:marBottom w:val="0"/>
          <w:divBdr>
            <w:top w:val="none" w:sz="0" w:space="0" w:color="auto"/>
            <w:left w:val="none" w:sz="0" w:space="0" w:color="auto"/>
            <w:bottom w:val="none" w:sz="0" w:space="0" w:color="auto"/>
            <w:right w:val="none" w:sz="0" w:space="0" w:color="auto"/>
          </w:divBdr>
          <w:divsChild>
            <w:div w:id="205989124">
              <w:marLeft w:val="0"/>
              <w:marRight w:val="0"/>
              <w:marTop w:val="0"/>
              <w:marBottom w:val="0"/>
              <w:divBdr>
                <w:top w:val="none" w:sz="0" w:space="0" w:color="auto"/>
                <w:left w:val="none" w:sz="0" w:space="0" w:color="auto"/>
                <w:bottom w:val="none" w:sz="0" w:space="0" w:color="auto"/>
                <w:right w:val="none" w:sz="0" w:space="0" w:color="auto"/>
              </w:divBdr>
            </w:div>
            <w:div w:id="561603168">
              <w:marLeft w:val="0"/>
              <w:marRight w:val="0"/>
              <w:marTop w:val="0"/>
              <w:marBottom w:val="0"/>
              <w:divBdr>
                <w:top w:val="none" w:sz="0" w:space="0" w:color="auto"/>
                <w:left w:val="none" w:sz="0" w:space="0" w:color="auto"/>
                <w:bottom w:val="none" w:sz="0" w:space="0" w:color="auto"/>
                <w:right w:val="none" w:sz="0" w:space="0" w:color="auto"/>
              </w:divBdr>
            </w:div>
            <w:div w:id="658077362">
              <w:marLeft w:val="0"/>
              <w:marRight w:val="0"/>
              <w:marTop w:val="0"/>
              <w:marBottom w:val="0"/>
              <w:divBdr>
                <w:top w:val="none" w:sz="0" w:space="0" w:color="auto"/>
                <w:left w:val="none" w:sz="0" w:space="0" w:color="auto"/>
                <w:bottom w:val="none" w:sz="0" w:space="0" w:color="auto"/>
                <w:right w:val="none" w:sz="0" w:space="0" w:color="auto"/>
              </w:divBdr>
            </w:div>
          </w:divsChild>
        </w:div>
        <w:div w:id="422996095">
          <w:marLeft w:val="0"/>
          <w:marRight w:val="0"/>
          <w:marTop w:val="0"/>
          <w:marBottom w:val="0"/>
          <w:divBdr>
            <w:top w:val="none" w:sz="0" w:space="0" w:color="auto"/>
            <w:left w:val="none" w:sz="0" w:space="0" w:color="auto"/>
            <w:bottom w:val="none" w:sz="0" w:space="0" w:color="auto"/>
            <w:right w:val="none" w:sz="0" w:space="0" w:color="auto"/>
          </w:divBdr>
        </w:div>
        <w:div w:id="1675375297">
          <w:marLeft w:val="0"/>
          <w:marRight w:val="0"/>
          <w:marTop w:val="0"/>
          <w:marBottom w:val="0"/>
          <w:divBdr>
            <w:top w:val="none" w:sz="0" w:space="0" w:color="auto"/>
            <w:left w:val="none" w:sz="0" w:space="0" w:color="auto"/>
            <w:bottom w:val="none" w:sz="0" w:space="0" w:color="auto"/>
            <w:right w:val="none" w:sz="0" w:space="0" w:color="auto"/>
          </w:divBdr>
          <w:divsChild>
            <w:div w:id="50076072">
              <w:marLeft w:val="0"/>
              <w:marRight w:val="0"/>
              <w:marTop w:val="0"/>
              <w:marBottom w:val="0"/>
              <w:divBdr>
                <w:top w:val="none" w:sz="0" w:space="0" w:color="auto"/>
                <w:left w:val="none" w:sz="0" w:space="0" w:color="auto"/>
                <w:bottom w:val="none" w:sz="0" w:space="0" w:color="auto"/>
                <w:right w:val="none" w:sz="0" w:space="0" w:color="auto"/>
              </w:divBdr>
            </w:div>
          </w:divsChild>
        </w:div>
        <w:div w:id="490407983">
          <w:marLeft w:val="0"/>
          <w:marRight w:val="0"/>
          <w:marTop w:val="0"/>
          <w:marBottom w:val="0"/>
          <w:divBdr>
            <w:top w:val="none" w:sz="0" w:space="0" w:color="auto"/>
            <w:left w:val="none" w:sz="0" w:space="0" w:color="auto"/>
            <w:bottom w:val="none" w:sz="0" w:space="0" w:color="auto"/>
            <w:right w:val="none" w:sz="0" w:space="0" w:color="auto"/>
          </w:divBdr>
          <w:divsChild>
            <w:div w:id="1076442750">
              <w:marLeft w:val="0"/>
              <w:marRight w:val="0"/>
              <w:marTop w:val="0"/>
              <w:marBottom w:val="0"/>
              <w:divBdr>
                <w:top w:val="none" w:sz="0" w:space="0" w:color="auto"/>
                <w:left w:val="none" w:sz="0" w:space="0" w:color="auto"/>
                <w:bottom w:val="none" w:sz="0" w:space="0" w:color="auto"/>
                <w:right w:val="none" w:sz="0" w:space="0" w:color="auto"/>
              </w:divBdr>
            </w:div>
          </w:divsChild>
        </w:div>
        <w:div w:id="276764509">
          <w:marLeft w:val="0"/>
          <w:marRight w:val="0"/>
          <w:marTop w:val="0"/>
          <w:marBottom w:val="0"/>
          <w:divBdr>
            <w:top w:val="none" w:sz="0" w:space="0" w:color="auto"/>
            <w:left w:val="none" w:sz="0" w:space="0" w:color="auto"/>
            <w:bottom w:val="none" w:sz="0" w:space="0" w:color="auto"/>
            <w:right w:val="none" w:sz="0" w:space="0" w:color="auto"/>
          </w:divBdr>
          <w:divsChild>
            <w:div w:id="2113087501">
              <w:marLeft w:val="0"/>
              <w:marRight w:val="0"/>
              <w:marTop w:val="0"/>
              <w:marBottom w:val="0"/>
              <w:divBdr>
                <w:top w:val="none" w:sz="0" w:space="0" w:color="auto"/>
                <w:left w:val="none" w:sz="0" w:space="0" w:color="auto"/>
                <w:bottom w:val="none" w:sz="0" w:space="0" w:color="auto"/>
                <w:right w:val="none" w:sz="0" w:space="0" w:color="auto"/>
              </w:divBdr>
            </w:div>
          </w:divsChild>
        </w:div>
        <w:div w:id="457724952">
          <w:marLeft w:val="0"/>
          <w:marRight w:val="0"/>
          <w:marTop w:val="0"/>
          <w:marBottom w:val="0"/>
          <w:divBdr>
            <w:top w:val="none" w:sz="0" w:space="0" w:color="auto"/>
            <w:left w:val="none" w:sz="0" w:space="0" w:color="auto"/>
            <w:bottom w:val="none" w:sz="0" w:space="0" w:color="auto"/>
            <w:right w:val="none" w:sz="0" w:space="0" w:color="auto"/>
          </w:divBdr>
          <w:divsChild>
            <w:div w:id="1582983466">
              <w:marLeft w:val="0"/>
              <w:marRight w:val="0"/>
              <w:marTop w:val="0"/>
              <w:marBottom w:val="0"/>
              <w:divBdr>
                <w:top w:val="none" w:sz="0" w:space="0" w:color="auto"/>
                <w:left w:val="none" w:sz="0" w:space="0" w:color="auto"/>
                <w:bottom w:val="none" w:sz="0" w:space="0" w:color="auto"/>
                <w:right w:val="none" w:sz="0" w:space="0" w:color="auto"/>
              </w:divBdr>
            </w:div>
          </w:divsChild>
        </w:div>
        <w:div w:id="671027098">
          <w:marLeft w:val="0"/>
          <w:marRight w:val="0"/>
          <w:marTop w:val="0"/>
          <w:marBottom w:val="0"/>
          <w:divBdr>
            <w:top w:val="none" w:sz="0" w:space="0" w:color="auto"/>
            <w:left w:val="none" w:sz="0" w:space="0" w:color="auto"/>
            <w:bottom w:val="none" w:sz="0" w:space="0" w:color="auto"/>
            <w:right w:val="none" w:sz="0" w:space="0" w:color="auto"/>
          </w:divBdr>
          <w:divsChild>
            <w:div w:id="989291117">
              <w:marLeft w:val="0"/>
              <w:marRight w:val="0"/>
              <w:marTop w:val="0"/>
              <w:marBottom w:val="0"/>
              <w:divBdr>
                <w:top w:val="none" w:sz="0" w:space="0" w:color="auto"/>
                <w:left w:val="none" w:sz="0" w:space="0" w:color="auto"/>
                <w:bottom w:val="none" w:sz="0" w:space="0" w:color="auto"/>
                <w:right w:val="none" w:sz="0" w:space="0" w:color="auto"/>
              </w:divBdr>
            </w:div>
          </w:divsChild>
        </w:div>
        <w:div w:id="838154656">
          <w:marLeft w:val="0"/>
          <w:marRight w:val="0"/>
          <w:marTop w:val="0"/>
          <w:marBottom w:val="0"/>
          <w:divBdr>
            <w:top w:val="none" w:sz="0" w:space="0" w:color="auto"/>
            <w:left w:val="none" w:sz="0" w:space="0" w:color="auto"/>
            <w:bottom w:val="none" w:sz="0" w:space="0" w:color="auto"/>
            <w:right w:val="none" w:sz="0" w:space="0" w:color="auto"/>
          </w:divBdr>
          <w:divsChild>
            <w:div w:id="157959531">
              <w:marLeft w:val="0"/>
              <w:marRight w:val="0"/>
              <w:marTop w:val="0"/>
              <w:marBottom w:val="0"/>
              <w:divBdr>
                <w:top w:val="none" w:sz="0" w:space="0" w:color="auto"/>
                <w:left w:val="none" w:sz="0" w:space="0" w:color="auto"/>
                <w:bottom w:val="none" w:sz="0" w:space="0" w:color="auto"/>
                <w:right w:val="none" w:sz="0" w:space="0" w:color="auto"/>
              </w:divBdr>
            </w:div>
          </w:divsChild>
        </w:div>
        <w:div w:id="115683355">
          <w:marLeft w:val="0"/>
          <w:marRight w:val="0"/>
          <w:marTop w:val="0"/>
          <w:marBottom w:val="0"/>
          <w:divBdr>
            <w:top w:val="none" w:sz="0" w:space="0" w:color="auto"/>
            <w:left w:val="none" w:sz="0" w:space="0" w:color="auto"/>
            <w:bottom w:val="none" w:sz="0" w:space="0" w:color="auto"/>
            <w:right w:val="none" w:sz="0" w:space="0" w:color="auto"/>
          </w:divBdr>
          <w:divsChild>
            <w:div w:id="1210914998">
              <w:marLeft w:val="0"/>
              <w:marRight w:val="0"/>
              <w:marTop w:val="0"/>
              <w:marBottom w:val="0"/>
              <w:divBdr>
                <w:top w:val="none" w:sz="0" w:space="0" w:color="auto"/>
                <w:left w:val="none" w:sz="0" w:space="0" w:color="auto"/>
                <w:bottom w:val="none" w:sz="0" w:space="0" w:color="auto"/>
                <w:right w:val="none" w:sz="0" w:space="0" w:color="auto"/>
              </w:divBdr>
            </w:div>
          </w:divsChild>
        </w:div>
        <w:div w:id="1315715058">
          <w:marLeft w:val="0"/>
          <w:marRight w:val="0"/>
          <w:marTop w:val="0"/>
          <w:marBottom w:val="0"/>
          <w:divBdr>
            <w:top w:val="none" w:sz="0" w:space="0" w:color="auto"/>
            <w:left w:val="none" w:sz="0" w:space="0" w:color="auto"/>
            <w:bottom w:val="none" w:sz="0" w:space="0" w:color="auto"/>
            <w:right w:val="none" w:sz="0" w:space="0" w:color="auto"/>
          </w:divBdr>
          <w:divsChild>
            <w:div w:id="277496932">
              <w:marLeft w:val="0"/>
              <w:marRight w:val="0"/>
              <w:marTop w:val="0"/>
              <w:marBottom w:val="0"/>
              <w:divBdr>
                <w:top w:val="none" w:sz="0" w:space="0" w:color="auto"/>
                <w:left w:val="none" w:sz="0" w:space="0" w:color="auto"/>
                <w:bottom w:val="none" w:sz="0" w:space="0" w:color="auto"/>
                <w:right w:val="none" w:sz="0" w:space="0" w:color="auto"/>
              </w:divBdr>
            </w:div>
          </w:divsChild>
        </w:div>
        <w:div w:id="1611081078">
          <w:marLeft w:val="0"/>
          <w:marRight w:val="0"/>
          <w:marTop w:val="0"/>
          <w:marBottom w:val="0"/>
          <w:divBdr>
            <w:top w:val="none" w:sz="0" w:space="0" w:color="auto"/>
            <w:left w:val="none" w:sz="0" w:space="0" w:color="auto"/>
            <w:bottom w:val="none" w:sz="0" w:space="0" w:color="auto"/>
            <w:right w:val="none" w:sz="0" w:space="0" w:color="auto"/>
          </w:divBdr>
          <w:divsChild>
            <w:div w:id="1186289863">
              <w:marLeft w:val="0"/>
              <w:marRight w:val="0"/>
              <w:marTop w:val="0"/>
              <w:marBottom w:val="0"/>
              <w:divBdr>
                <w:top w:val="none" w:sz="0" w:space="0" w:color="auto"/>
                <w:left w:val="none" w:sz="0" w:space="0" w:color="auto"/>
                <w:bottom w:val="none" w:sz="0" w:space="0" w:color="auto"/>
                <w:right w:val="none" w:sz="0" w:space="0" w:color="auto"/>
              </w:divBdr>
            </w:div>
          </w:divsChild>
        </w:div>
        <w:div w:id="609895902">
          <w:marLeft w:val="0"/>
          <w:marRight w:val="0"/>
          <w:marTop w:val="0"/>
          <w:marBottom w:val="0"/>
          <w:divBdr>
            <w:top w:val="none" w:sz="0" w:space="0" w:color="auto"/>
            <w:left w:val="none" w:sz="0" w:space="0" w:color="auto"/>
            <w:bottom w:val="none" w:sz="0" w:space="0" w:color="auto"/>
            <w:right w:val="none" w:sz="0" w:space="0" w:color="auto"/>
          </w:divBdr>
          <w:divsChild>
            <w:div w:id="569384613">
              <w:marLeft w:val="0"/>
              <w:marRight w:val="0"/>
              <w:marTop w:val="0"/>
              <w:marBottom w:val="0"/>
              <w:divBdr>
                <w:top w:val="none" w:sz="0" w:space="0" w:color="auto"/>
                <w:left w:val="none" w:sz="0" w:space="0" w:color="auto"/>
                <w:bottom w:val="none" w:sz="0" w:space="0" w:color="auto"/>
                <w:right w:val="none" w:sz="0" w:space="0" w:color="auto"/>
              </w:divBdr>
            </w:div>
          </w:divsChild>
        </w:div>
        <w:div w:id="1756047569">
          <w:marLeft w:val="0"/>
          <w:marRight w:val="0"/>
          <w:marTop w:val="0"/>
          <w:marBottom w:val="0"/>
          <w:divBdr>
            <w:top w:val="none" w:sz="0" w:space="0" w:color="auto"/>
            <w:left w:val="none" w:sz="0" w:space="0" w:color="auto"/>
            <w:bottom w:val="none" w:sz="0" w:space="0" w:color="auto"/>
            <w:right w:val="none" w:sz="0" w:space="0" w:color="auto"/>
          </w:divBdr>
          <w:divsChild>
            <w:div w:id="1766224109">
              <w:marLeft w:val="0"/>
              <w:marRight w:val="0"/>
              <w:marTop w:val="0"/>
              <w:marBottom w:val="0"/>
              <w:divBdr>
                <w:top w:val="none" w:sz="0" w:space="0" w:color="auto"/>
                <w:left w:val="none" w:sz="0" w:space="0" w:color="auto"/>
                <w:bottom w:val="none" w:sz="0" w:space="0" w:color="auto"/>
                <w:right w:val="none" w:sz="0" w:space="0" w:color="auto"/>
              </w:divBdr>
            </w:div>
          </w:divsChild>
        </w:div>
        <w:div w:id="1391226686">
          <w:marLeft w:val="0"/>
          <w:marRight w:val="0"/>
          <w:marTop w:val="0"/>
          <w:marBottom w:val="0"/>
          <w:divBdr>
            <w:top w:val="none" w:sz="0" w:space="0" w:color="auto"/>
            <w:left w:val="none" w:sz="0" w:space="0" w:color="auto"/>
            <w:bottom w:val="none" w:sz="0" w:space="0" w:color="auto"/>
            <w:right w:val="none" w:sz="0" w:space="0" w:color="auto"/>
          </w:divBdr>
          <w:divsChild>
            <w:div w:id="1957372098">
              <w:marLeft w:val="0"/>
              <w:marRight w:val="0"/>
              <w:marTop w:val="0"/>
              <w:marBottom w:val="0"/>
              <w:divBdr>
                <w:top w:val="none" w:sz="0" w:space="0" w:color="auto"/>
                <w:left w:val="none" w:sz="0" w:space="0" w:color="auto"/>
                <w:bottom w:val="none" w:sz="0" w:space="0" w:color="auto"/>
                <w:right w:val="none" w:sz="0" w:space="0" w:color="auto"/>
              </w:divBdr>
            </w:div>
          </w:divsChild>
        </w:div>
        <w:div w:id="1511288927">
          <w:marLeft w:val="0"/>
          <w:marRight w:val="0"/>
          <w:marTop w:val="0"/>
          <w:marBottom w:val="0"/>
          <w:divBdr>
            <w:top w:val="none" w:sz="0" w:space="0" w:color="auto"/>
            <w:left w:val="none" w:sz="0" w:space="0" w:color="auto"/>
            <w:bottom w:val="none" w:sz="0" w:space="0" w:color="auto"/>
            <w:right w:val="none" w:sz="0" w:space="0" w:color="auto"/>
          </w:divBdr>
          <w:divsChild>
            <w:div w:id="1440220523">
              <w:marLeft w:val="0"/>
              <w:marRight w:val="0"/>
              <w:marTop w:val="0"/>
              <w:marBottom w:val="0"/>
              <w:divBdr>
                <w:top w:val="none" w:sz="0" w:space="0" w:color="auto"/>
                <w:left w:val="none" w:sz="0" w:space="0" w:color="auto"/>
                <w:bottom w:val="none" w:sz="0" w:space="0" w:color="auto"/>
                <w:right w:val="none" w:sz="0" w:space="0" w:color="auto"/>
              </w:divBdr>
            </w:div>
          </w:divsChild>
        </w:div>
        <w:div w:id="185682405">
          <w:marLeft w:val="0"/>
          <w:marRight w:val="0"/>
          <w:marTop w:val="0"/>
          <w:marBottom w:val="0"/>
          <w:divBdr>
            <w:top w:val="none" w:sz="0" w:space="0" w:color="auto"/>
            <w:left w:val="none" w:sz="0" w:space="0" w:color="auto"/>
            <w:bottom w:val="none" w:sz="0" w:space="0" w:color="auto"/>
            <w:right w:val="none" w:sz="0" w:space="0" w:color="auto"/>
          </w:divBdr>
          <w:divsChild>
            <w:div w:id="548759069">
              <w:marLeft w:val="0"/>
              <w:marRight w:val="0"/>
              <w:marTop w:val="0"/>
              <w:marBottom w:val="0"/>
              <w:divBdr>
                <w:top w:val="none" w:sz="0" w:space="0" w:color="auto"/>
                <w:left w:val="none" w:sz="0" w:space="0" w:color="auto"/>
                <w:bottom w:val="none" w:sz="0" w:space="0" w:color="auto"/>
                <w:right w:val="none" w:sz="0" w:space="0" w:color="auto"/>
              </w:divBdr>
            </w:div>
          </w:divsChild>
        </w:div>
        <w:div w:id="406346063">
          <w:marLeft w:val="0"/>
          <w:marRight w:val="0"/>
          <w:marTop w:val="0"/>
          <w:marBottom w:val="0"/>
          <w:divBdr>
            <w:top w:val="none" w:sz="0" w:space="0" w:color="auto"/>
            <w:left w:val="none" w:sz="0" w:space="0" w:color="auto"/>
            <w:bottom w:val="none" w:sz="0" w:space="0" w:color="auto"/>
            <w:right w:val="none" w:sz="0" w:space="0" w:color="auto"/>
          </w:divBdr>
          <w:divsChild>
            <w:div w:id="1991519756">
              <w:marLeft w:val="0"/>
              <w:marRight w:val="0"/>
              <w:marTop w:val="0"/>
              <w:marBottom w:val="0"/>
              <w:divBdr>
                <w:top w:val="none" w:sz="0" w:space="0" w:color="auto"/>
                <w:left w:val="none" w:sz="0" w:space="0" w:color="auto"/>
                <w:bottom w:val="none" w:sz="0" w:space="0" w:color="auto"/>
                <w:right w:val="none" w:sz="0" w:space="0" w:color="auto"/>
              </w:divBdr>
            </w:div>
          </w:divsChild>
        </w:div>
        <w:div w:id="1597321983">
          <w:marLeft w:val="0"/>
          <w:marRight w:val="0"/>
          <w:marTop w:val="0"/>
          <w:marBottom w:val="0"/>
          <w:divBdr>
            <w:top w:val="none" w:sz="0" w:space="0" w:color="auto"/>
            <w:left w:val="none" w:sz="0" w:space="0" w:color="auto"/>
            <w:bottom w:val="none" w:sz="0" w:space="0" w:color="auto"/>
            <w:right w:val="none" w:sz="0" w:space="0" w:color="auto"/>
          </w:divBdr>
          <w:divsChild>
            <w:div w:id="1466772999">
              <w:marLeft w:val="0"/>
              <w:marRight w:val="0"/>
              <w:marTop w:val="0"/>
              <w:marBottom w:val="0"/>
              <w:divBdr>
                <w:top w:val="none" w:sz="0" w:space="0" w:color="auto"/>
                <w:left w:val="none" w:sz="0" w:space="0" w:color="auto"/>
                <w:bottom w:val="none" w:sz="0" w:space="0" w:color="auto"/>
                <w:right w:val="none" w:sz="0" w:space="0" w:color="auto"/>
              </w:divBdr>
            </w:div>
          </w:divsChild>
        </w:div>
        <w:div w:id="546142576">
          <w:marLeft w:val="0"/>
          <w:marRight w:val="0"/>
          <w:marTop w:val="0"/>
          <w:marBottom w:val="0"/>
          <w:divBdr>
            <w:top w:val="none" w:sz="0" w:space="0" w:color="auto"/>
            <w:left w:val="none" w:sz="0" w:space="0" w:color="auto"/>
            <w:bottom w:val="none" w:sz="0" w:space="0" w:color="auto"/>
            <w:right w:val="none" w:sz="0" w:space="0" w:color="auto"/>
          </w:divBdr>
          <w:divsChild>
            <w:div w:id="37706245">
              <w:marLeft w:val="0"/>
              <w:marRight w:val="0"/>
              <w:marTop w:val="0"/>
              <w:marBottom w:val="0"/>
              <w:divBdr>
                <w:top w:val="none" w:sz="0" w:space="0" w:color="auto"/>
                <w:left w:val="none" w:sz="0" w:space="0" w:color="auto"/>
                <w:bottom w:val="none" w:sz="0" w:space="0" w:color="auto"/>
                <w:right w:val="none" w:sz="0" w:space="0" w:color="auto"/>
              </w:divBdr>
            </w:div>
          </w:divsChild>
        </w:div>
        <w:div w:id="1274051926">
          <w:marLeft w:val="0"/>
          <w:marRight w:val="0"/>
          <w:marTop w:val="0"/>
          <w:marBottom w:val="0"/>
          <w:divBdr>
            <w:top w:val="none" w:sz="0" w:space="0" w:color="auto"/>
            <w:left w:val="none" w:sz="0" w:space="0" w:color="auto"/>
            <w:bottom w:val="none" w:sz="0" w:space="0" w:color="auto"/>
            <w:right w:val="none" w:sz="0" w:space="0" w:color="auto"/>
          </w:divBdr>
          <w:divsChild>
            <w:div w:id="1874995368">
              <w:marLeft w:val="0"/>
              <w:marRight w:val="0"/>
              <w:marTop w:val="0"/>
              <w:marBottom w:val="0"/>
              <w:divBdr>
                <w:top w:val="none" w:sz="0" w:space="0" w:color="auto"/>
                <w:left w:val="none" w:sz="0" w:space="0" w:color="auto"/>
                <w:bottom w:val="none" w:sz="0" w:space="0" w:color="auto"/>
                <w:right w:val="none" w:sz="0" w:space="0" w:color="auto"/>
              </w:divBdr>
            </w:div>
          </w:divsChild>
        </w:div>
        <w:div w:id="170997665">
          <w:marLeft w:val="0"/>
          <w:marRight w:val="0"/>
          <w:marTop w:val="0"/>
          <w:marBottom w:val="0"/>
          <w:divBdr>
            <w:top w:val="none" w:sz="0" w:space="0" w:color="auto"/>
            <w:left w:val="none" w:sz="0" w:space="0" w:color="auto"/>
            <w:bottom w:val="none" w:sz="0" w:space="0" w:color="auto"/>
            <w:right w:val="none" w:sz="0" w:space="0" w:color="auto"/>
          </w:divBdr>
        </w:div>
        <w:div w:id="1906842531">
          <w:marLeft w:val="0"/>
          <w:marRight w:val="0"/>
          <w:marTop w:val="0"/>
          <w:marBottom w:val="0"/>
          <w:divBdr>
            <w:top w:val="none" w:sz="0" w:space="0" w:color="auto"/>
            <w:left w:val="none" w:sz="0" w:space="0" w:color="auto"/>
            <w:bottom w:val="none" w:sz="0" w:space="0" w:color="auto"/>
            <w:right w:val="none" w:sz="0" w:space="0" w:color="auto"/>
          </w:divBdr>
          <w:divsChild>
            <w:div w:id="758212738">
              <w:marLeft w:val="0"/>
              <w:marRight w:val="0"/>
              <w:marTop w:val="0"/>
              <w:marBottom w:val="0"/>
              <w:divBdr>
                <w:top w:val="none" w:sz="0" w:space="0" w:color="auto"/>
                <w:left w:val="none" w:sz="0" w:space="0" w:color="auto"/>
                <w:bottom w:val="none" w:sz="0" w:space="0" w:color="auto"/>
                <w:right w:val="none" w:sz="0" w:space="0" w:color="auto"/>
              </w:divBdr>
            </w:div>
          </w:divsChild>
        </w:div>
        <w:div w:id="140314086">
          <w:marLeft w:val="0"/>
          <w:marRight w:val="0"/>
          <w:marTop w:val="0"/>
          <w:marBottom w:val="0"/>
          <w:divBdr>
            <w:top w:val="none" w:sz="0" w:space="0" w:color="auto"/>
            <w:left w:val="none" w:sz="0" w:space="0" w:color="auto"/>
            <w:bottom w:val="none" w:sz="0" w:space="0" w:color="auto"/>
            <w:right w:val="none" w:sz="0" w:space="0" w:color="auto"/>
          </w:divBdr>
          <w:divsChild>
            <w:div w:id="1078409019">
              <w:marLeft w:val="0"/>
              <w:marRight w:val="0"/>
              <w:marTop w:val="0"/>
              <w:marBottom w:val="0"/>
              <w:divBdr>
                <w:top w:val="none" w:sz="0" w:space="0" w:color="auto"/>
                <w:left w:val="none" w:sz="0" w:space="0" w:color="auto"/>
                <w:bottom w:val="none" w:sz="0" w:space="0" w:color="auto"/>
                <w:right w:val="none" w:sz="0" w:space="0" w:color="auto"/>
              </w:divBdr>
            </w:div>
            <w:div w:id="1713531567">
              <w:marLeft w:val="0"/>
              <w:marRight w:val="0"/>
              <w:marTop w:val="0"/>
              <w:marBottom w:val="0"/>
              <w:divBdr>
                <w:top w:val="none" w:sz="0" w:space="0" w:color="auto"/>
                <w:left w:val="none" w:sz="0" w:space="0" w:color="auto"/>
                <w:bottom w:val="none" w:sz="0" w:space="0" w:color="auto"/>
                <w:right w:val="none" w:sz="0" w:space="0" w:color="auto"/>
              </w:divBdr>
            </w:div>
            <w:div w:id="1504004108">
              <w:marLeft w:val="0"/>
              <w:marRight w:val="0"/>
              <w:marTop w:val="0"/>
              <w:marBottom w:val="0"/>
              <w:divBdr>
                <w:top w:val="none" w:sz="0" w:space="0" w:color="auto"/>
                <w:left w:val="none" w:sz="0" w:space="0" w:color="auto"/>
                <w:bottom w:val="none" w:sz="0" w:space="0" w:color="auto"/>
                <w:right w:val="none" w:sz="0" w:space="0" w:color="auto"/>
              </w:divBdr>
            </w:div>
          </w:divsChild>
        </w:div>
        <w:div w:id="1639410067">
          <w:marLeft w:val="0"/>
          <w:marRight w:val="0"/>
          <w:marTop w:val="0"/>
          <w:marBottom w:val="0"/>
          <w:divBdr>
            <w:top w:val="none" w:sz="0" w:space="0" w:color="auto"/>
            <w:left w:val="none" w:sz="0" w:space="0" w:color="auto"/>
            <w:bottom w:val="none" w:sz="0" w:space="0" w:color="auto"/>
            <w:right w:val="none" w:sz="0" w:space="0" w:color="auto"/>
          </w:divBdr>
        </w:div>
        <w:div w:id="784270837">
          <w:marLeft w:val="0"/>
          <w:marRight w:val="0"/>
          <w:marTop w:val="0"/>
          <w:marBottom w:val="0"/>
          <w:divBdr>
            <w:top w:val="none" w:sz="0" w:space="0" w:color="auto"/>
            <w:left w:val="none" w:sz="0" w:space="0" w:color="auto"/>
            <w:bottom w:val="none" w:sz="0" w:space="0" w:color="auto"/>
            <w:right w:val="none" w:sz="0" w:space="0" w:color="auto"/>
          </w:divBdr>
          <w:divsChild>
            <w:div w:id="1570724211">
              <w:marLeft w:val="0"/>
              <w:marRight w:val="0"/>
              <w:marTop w:val="0"/>
              <w:marBottom w:val="0"/>
              <w:divBdr>
                <w:top w:val="none" w:sz="0" w:space="0" w:color="auto"/>
                <w:left w:val="none" w:sz="0" w:space="0" w:color="auto"/>
                <w:bottom w:val="none" w:sz="0" w:space="0" w:color="auto"/>
                <w:right w:val="none" w:sz="0" w:space="0" w:color="auto"/>
              </w:divBdr>
            </w:div>
          </w:divsChild>
        </w:div>
        <w:div w:id="733965942">
          <w:marLeft w:val="0"/>
          <w:marRight w:val="0"/>
          <w:marTop w:val="0"/>
          <w:marBottom w:val="0"/>
          <w:divBdr>
            <w:top w:val="none" w:sz="0" w:space="0" w:color="auto"/>
            <w:left w:val="none" w:sz="0" w:space="0" w:color="auto"/>
            <w:bottom w:val="none" w:sz="0" w:space="0" w:color="auto"/>
            <w:right w:val="none" w:sz="0" w:space="0" w:color="auto"/>
          </w:divBdr>
          <w:divsChild>
            <w:div w:id="2141066406">
              <w:marLeft w:val="0"/>
              <w:marRight w:val="0"/>
              <w:marTop w:val="0"/>
              <w:marBottom w:val="0"/>
              <w:divBdr>
                <w:top w:val="none" w:sz="0" w:space="0" w:color="auto"/>
                <w:left w:val="none" w:sz="0" w:space="0" w:color="auto"/>
                <w:bottom w:val="none" w:sz="0" w:space="0" w:color="auto"/>
                <w:right w:val="none" w:sz="0" w:space="0" w:color="auto"/>
              </w:divBdr>
            </w:div>
          </w:divsChild>
        </w:div>
        <w:div w:id="1920015547">
          <w:marLeft w:val="0"/>
          <w:marRight w:val="0"/>
          <w:marTop w:val="0"/>
          <w:marBottom w:val="0"/>
          <w:divBdr>
            <w:top w:val="none" w:sz="0" w:space="0" w:color="auto"/>
            <w:left w:val="none" w:sz="0" w:space="0" w:color="auto"/>
            <w:bottom w:val="none" w:sz="0" w:space="0" w:color="auto"/>
            <w:right w:val="none" w:sz="0" w:space="0" w:color="auto"/>
          </w:divBdr>
          <w:divsChild>
            <w:div w:id="1177572194">
              <w:marLeft w:val="0"/>
              <w:marRight w:val="0"/>
              <w:marTop w:val="0"/>
              <w:marBottom w:val="0"/>
              <w:divBdr>
                <w:top w:val="none" w:sz="0" w:space="0" w:color="auto"/>
                <w:left w:val="none" w:sz="0" w:space="0" w:color="auto"/>
                <w:bottom w:val="none" w:sz="0" w:space="0" w:color="auto"/>
                <w:right w:val="none" w:sz="0" w:space="0" w:color="auto"/>
              </w:divBdr>
            </w:div>
          </w:divsChild>
        </w:div>
        <w:div w:id="1829709727">
          <w:marLeft w:val="0"/>
          <w:marRight w:val="0"/>
          <w:marTop w:val="0"/>
          <w:marBottom w:val="0"/>
          <w:divBdr>
            <w:top w:val="none" w:sz="0" w:space="0" w:color="auto"/>
            <w:left w:val="none" w:sz="0" w:space="0" w:color="auto"/>
            <w:bottom w:val="none" w:sz="0" w:space="0" w:color="auto"/>
            <w:right w:val="none" w:sz="0" w:space="0" w:color="auto"/>
          </w:divBdr>
          <w:divsChild>
            <w:div w:id="1297225772">
              <w:marLeft w:val="0"/>
              <w:marRight w:val="0"/>
              <w:marTop w:val="0"/>
              <w:marBottom w:val="0"/>
              <w:divBdr>
                <w:top w:val="none" w:sz="0" w:space="0" w:color="auto"/>
                <w:left w:val="none" w:sz="0" w:space="0" w:color="auto"/>
                <w:bottom w:val="none" w:sz="0" w:space="0" w:color="auto"/>
                <w:right w:val="none" w:sz="0" w:space="0" w:color="auto"/>
              </w:divBdr>
            </w:div>
          </w:divsChild>
        </w:div>
        <w:div w:id="1079913137">
          <w:marLeft w:val="0"/>
          <w:marRight w:val="0"/>
          <w:marTop w:val="0"/>
          <w:marBottom w:val="0"/>
          <w:divBdr>
            <w:top w:val="none" w:sz="0" w:space="0" w:color="auto"/>
            <w:left w:val="none" w:sz="0" w:space="0" w:color="auto"/>
            <w:bottom w:val="none" w:sz="0" w:space="0" w:color="auto"/>
            <w:right w:val="none" w:sz="0" w:space="0" w:color="auto"/>
          </w:divBdr>
          <w:divsChild>
            <w:div w:id="80609333">
              <w:marLeft w:val="0"/>
              <w:marRight w:val="0"/>
              <w:marTop w:val="0"/>
              <w:marBottom w:val="0"/>
              <w:divBdr>
                <w:top w:val="none" w:sz="0" w:space="0" w:color="auto"/>
                <w:left w:val="none" w:sz="0" w:space="0" w:color="auto"/>
                <w:bottom w:val="none" w:sz="0" w:space="0" w:color="auto"/>
                <w:right w:val="none" w:sz="0" w:space="0" w:color="auto"/>
              </w:divBdr>
            </w:div>
            <w:div w:id="1833526878">
              <w:marLeft w:val="0"/>
              <w:marRight w:val="0"/>
              <w:marTop w:val="0"/>
              <w:marBottom w:val="0"/>
              <w:divBdr>
                <w:top w:val="none" w:sz="0" w:space="0" w:color="auto"/>
                <w:left w:val="none" w:sz="0" w:space="0" w:color="auto"/>
                <w:bottom w:val="none" w:sz="0" w:space="0" w:color="auto"/>
                <w:right w:val="none" w:sz="0" w:space="0" w:color="auto"/>
              </w:divBdr>
            </w:div>
            <w:div w:id="1402218470">
              <w:marLeft w:val="0"/>
              <w:marRight w:val="0"/>
              <w:marTop w:val="0"/>
              <w:marBottom w:val="0"/>
              <w:divBdr>
                <w:top w:val="none" w:sz="0" w:space="0" w:color="auto"/>
                <w:left w:val="none" w:sz="0" w:space="0" w:color="auto"/>
                <w:bottom w:val="none" w:sz="0" w:space="0" w:color="auto"/>
                <w:right w:val="none" w:sz="0" w:space="0" w:color="auto"/>
              </w:divBdr>
            </w:div>
          </w:divsChild>
        </w:div>
        <w:div w:id="1430345004">
          <w:marLeft w:val="0"/>
          <w:marRight w:val="0"/>
          <w:marTop w:val="0"/>
          <w:marBottom w:val="0"/>
          <w:divBdr>
            <w:top w:val="none" w:sz="0" w:space="0" w:color="auto"/>
            <w:left w:val="none" w:sz="0" w:space="0" w:color="auto"/>
            <w:bottom w:val="none" w:sz="0" w:space="0" w:color="auto"/>
            <w:right w:val="none" w:sz="0" w:space="0" w:color="auto"/>
          </w:divBdr>
          <w:divsChild>
            <w:div w:id="1665204549">
              <w:marLeft w:val="0"/>
              <w:marRight w:val="0"/>
              <w:marTop w:val="0"/>
              <w:marBottom w:val="0"/>
              <w:divBdr>
                <w:top w:val="none" w:sz="0" w:space="0" w:color="auto"/>
                <w:left w:val="none" w:sz="0" w:space="0" w:color="auto"/>
                <w:bottom w:val="none" w:sz="0" w:space="0" w:color="auto"/>
                <w:right w:val="none" w:sz="0" w:space="0" w:color="auto"/>
              </w:divBdr>
            </w:div>
            <w:div w:id="1025517555">
              <w:marLeft w:val="0"/>
              <w:marRight w:val="0"/>
              <w:marTop w:val="0"/>
              <w:marBottom w:val="0"/>
              <w:divBdr>
                <w:top w:val="none" w:sz="0" w:space="0" w:color="auto"/>
                <w:left w:val="none" w:sz="0" w:space="0" w:color="auto"/>
                <w:bottom w:val="none" w:sz="0" w:space="0" w:color="auto"/>
                <w:right w:val="none" w:sz="0" w:space="0" w:color="auto"/>
              </w:divBdr>
            </w:div>
            <w:div w:id="942810307">
              <w:marLeft w:val="0"/>
              <w:marRight w:val="0"/>
              <w:marTop w:val="0"/>
              <w:marBottom w:val="0"/>
              <w:divBdr>
                <w:top w:val="none" w:sz="0" w:space="0" w:color="auto"/>
                <w:left w:val="none" w:sz="0" w:space="0" w:color="auto"/>
                <w:bottom w:val="none" w:sz="0" w:space="0" w:color="auto"/>
                <w:right w:val="none" w:sz="0" w:space="0" w:color="auto"/>
              </w:divBdr>
            </w:div>
          </w:divsChild>
        </w:div>
        <w:div w:id="374040736">
          <w:marLeft w:val="0"/>
          <w:marRight w:val="0"/>
          <w:marTop w:val="0"/>
          <w:marBottom w:val="0"/>
          <w:divBdr>
            <w:top w:val="none" w:sz="0" w:space="0" w:color="auto"/>
            <w:left w:val="none" w:sz="0" w:space="0" w:color="auto"/>
            <w:bottom w:val="none" w:sz="0" w:space="0" w:color="auto"/>
            <w:right w:val="none" w:sz="0" w:space="0" w:color="auto"/>
          </w:divBdr>
          <w:divsChild>
            <w:div w:id="480199128">
              <w:marLeft w:val="0"/>
              <w:marRight w:val="0"/>
              <w:marTop w:val="0"/>
              <w:marBottom w:val="0"/>
              <w:divBdr>
                <w:top w:val="none" w:sz="0" w:space="0" w:color="auto"/>
                <w:left w:val="none" w:sz="0" w:space="0" w:color="auto"/>
                <w:bottom w:val="none" w:sz="0" w:space="0" w:color="auto"/>
                <w:right w:val="none" w:sz="0" w:space="0" w:color="auto"/>
              </w:divBdr>
            </w:div>
          </w:divsChild>
        </w:div>
        <w:div w:id="49302881">
          <w:marLeft w:val="0"/>
          <w:marRight w:val="0"/>
          <w:marTop w:val="0"/>
          <w:marBottom w:val="0"/>
          <w:divBdr>
            <w:top w:val="none" w:sz="0" w:space="0" w:color="auto"/>
            <w:left w:val="none" w:sz="0" w:space="0" w:color="auto"/>
            <w:bottom w:val="none" w:sz="0" w:space="0" w:color="auto"/>
            <w:right w:val="none" w:sz="0" w:space="0" w:color="auto"/>
          </w:divBdr>
          <w:divsChild>
            <w:div w:id="1898467467">
              <w:marLeft w:val="0"/>
              <w:marRight w:val="0"/>
              <w:marTop w:val="0"/>
              <w:marBottom w:val="0"/>
              <w:divBdr>
                <w:top w:val="none" w:sz="0" w:space="0" w:color="auto"/>
                <w:left w:val="none" w:sz="0" w:space="0" w:color="auto"/>
                <w:bottom w:val="none" w:sz="0" w:space="0" w:color="auto"/>
                <w:right w:val="none" w:sz="0" w:space="0" w:color="auto"/>
              </w:divBdr>
            </w:div>
            <w:div w:id="1904289596">
              <w:marLeft w:val="0"/>
              <w:marRight w:val="0"/>
              <w:marTop w:val="0"/>
              <w:marBottom w:val="0"/>
              <w:divBdr>
                <w:top w:val="none" w:sz="0" w:space="0" w:color="auto"/>
                <w:left w:val="none" w:sz="0" w:space="0" w:color="auto"/>
                <w:bottom w:val="none" w:sz="0" w:space="0" w:color="auto"/>
                <w:right w:val="none" w:sz="0" w:space="0" w:color="auto"/>
              </w:divBdr>
            </w:div>
            <w:div w:id="920725006">
              <w:marLeft w:val="0"/>
              <w:marRight w:val="0"/>
              <w:marTop w:val="0"/>
              <w:marBottom w:val="0"/>
              <w:divBdr>
                <w:top w:val="none" w:sz="0" w:space="0" w:color="auto"/>
                <w:left w:val="none" w:sz="0" w:space="0" w:color="auto"/>
                <w:bottom w:val="none" w:sz="0" w:space="0" w:color="auto"/>
                <w:right w:val="none" w:sz="0" w:space="0" w:color="auto"/>
              </w:divBdr>
            </w:div>
          </w:divsChild>
        </w:div>
        <w:div w:id="631599151">
          <w:marLeft w:val="0"/>
          <w:marRight w:val="0"/>
          <w:marTop w:val="0"/>
          <w:marBottom w:val="0"/>
          <w:divBdr>
            <w:top w:val="none" w:sz="0" w:space="0" w:color="auto"/>
            <w:left w:val="none" w:sz="0" w:space="0" w:color="auto"/>
            <w:bottom w:val="none" w:sz="0" w:space="0" w:color="auto"/>
            <w:right w:val="none" w:sz="0" w:space="0" w:color="auto"/>
          </w:divBdr>
          <w:divsChild>
            <w:div w:id="480118959">
              <w:marLeft w:val="0"/>
              <w:marRight w:val="0"/>
              <w:marTop w:val="0"/>
              <w:marBottom w:val="0"/>
              <w:divBdr>
                <w:top w:val="none" w:sz="0" w:space="0" w:color="auto"/>
                <w:left w:val="none" w:sz="0" w:space="0" w:color="auto"/>
                <w:bottom w:val="none" w:sz="0" w:space="0" w:color="auto"/>
                <w:right w:val="none" w:sz="0" w:space="0" w:color="auto"/>
              </w:divBdr>
            </w:div>
            <w:div w:id="800612125">
              <w:marLeft w:val="0"/>
              <w:marRight w:val="0"/>
              <w:marTop w:val="0"/>
              <w:marBottom w:val="0"/>
              <w:divBdr>
                <w:top w:val="none" w:sz="0" w:space="0" w:color="auto"/>
                <w:left w:val="none" w:sz="0" w:space="0" w:color="auto"/>
                <w:bottom w:val="none" w:sz="0" w:space="0" w:color="auto"/>
                <w:right w:val="none" w:sz="0" w:space="0" w:color="auto"/>
              </w:divBdr>
            </w:div>
            <w:div w:id="1871606819">
              <w:marLeft w:val="0"/>
              <w:marRight w:val="0"/>
              <w:marTop w:val="0"/>
              <w:marBottom w:val="0"/>
              <w:divBdr>
                <w:top w:val="none" w:sz="0" w:space="0" w:color="auto"/>
                <w:left w:val="none" w:sz="0" w:space="0" w:color="auto"/>
                <w:bottom w:val="none" w:sz="0" w:space="0" w:color="auto"/>
                <w:right w:val="none" w:sz="0" w:space="0" w:color="auto"/>
              </w:divBdr>
            </w:div>
            <w:div w:id="102530465">
              <w:marLeft w:val="0"/>
              <w:marRight w:val="0"/>
              <w:marTop w:val="0"/>
              <w:marBottom w:val="0"/>
              <w:divBdr>
                <w:top w:val="none" w:sz="0" w:space="0" w:color="auto"/>
                <w:left w:val="none" w:sz="0" w:space="0" w:color="auto"/>
                <w:bottom w:val="none" w:sz="0" w:space="0" w:color="auto"/>
                <w:right w:val="none" w:sz="0" w:space="0" w:color="auto"/>
              </w:divBdr>
            </w:div>
          </w:divsChild>
        </w:div>
        <w:div w:id="1636596909">
          <w:marLeft w:val="0"/>
          <w:marRight w:val="0"/>
          <w:marTop w:val="0"/>
          <w:marBottom w:val="0"/>
          <w:divBdr>
            <w:top w:val="none" w:sz="0" w:space="0" w:color="auto"/>
            <w:left w:val="none" w:sz="0" w:space="0" w:color="auto"/>
            <w:bottom w:val="none" w:sz="0" w:space="0" w:color="auto"/>
            <w:right w:val="none" w:sz="0" w:space="0" w:color="auto"/>
          </w:divBdr>
          <w:divsChild>
            <w:div w:id="1852183906">
              <w:marLeft w:val="0"/>
              <w:marRight w:val="0"/>
              <w:marTop w:val="0"/>
              <w:marBottom w:val="0"/>
              <w:divBdr>
                <w:top w:val="none" w:sz="0" w:space="0" w:color="auto"/>
                <w:left w:val="none" w:sz="0" w:space="0" w:color="auto"/>
                <w:bottom w:val="none" w:sz="0" w:space="0" w:color="auto"/>
                <w:right w:val="none" w:sz="0" w:space="0" w:color="auto"/>
              </w:divBdr>
            </w:div>
          </w:divsChild>
        </w:div>
        <w:div w:id="190262869">
          <w:marLeft w:val="0"/>
          <w:marRight w:val="0"/>
          <w:marTop w:val="0"/>
          <w:marBottom w:val="0"/>
          <w:divBdr>
            <w:top w:val="none" w:sz="0" w:space="0" w:color="auto"/>
            <w:left w:val="none" w:sz="0" w:space="0" w:color="auto"/>
            <w:bottom w:val="none" w:sz="0" w:space="0" w:color="auto"/>
            <w:right w:val="none" w:sz="0" w:space="0" w:color="auto"/>
          </w:divBdr>
          <w:divsChild>
            <w:div w:id="580720701">
              <w:marLeft w:val="0"/>
              <w:marRight w:val="0"/>
              <w:marTop w:val="0"/>
              <w:marBottom w:val="0"/>
              <w:divBdr>
                <w:top w:val="none" w:sz="0" w:space="0" w:color="auto"/>
                <w:left w:val="none" w:sz="0" w:space="0" w:color="auto"/>
                <w:bottom w:val="none" w:sz="0" w:space="0" w:color="auto"/>
                <w:right w:val="none" w:sz="0" w:space="0" w:color="auto"/>
              </w:divBdr>
            </w:div>
            <w:div w:id="1853376124">
              <w:marLeft w:val="0"/>
              <w:marRight w:val="0"/>
              <w:marTop w:val="0"/>
              <w:marBottom w:val="0"/>
              <w:divBdr>
                <w:top w:val="none" w:sz="0" w:space="0" w:color="auto"/>
                <w:left w:val="none" w:sz="0" w:space="0" w:color="auto"/>
                <w:bottom w:val="none" w:sz="0" w:space="0" w:color="auto"/>
                <w:right w:val="none" w:sz="0" w:space="0" w:color="auto"/>
              </w:divBdr>
            </w:div>
            <w:div w:id="609899222">
              <w:marLeft w:val="0"/>
              <w:marRight w:val="0"/>
              <w:marTop w:val="0"/>
              <w:marBottom w:val="0"/>
              <w:divBdr>
                <w:top w:val="none" w:sz="0" w:space="0" w:color="auto"/>
                <w:left w:val="none" w:sz="0" w:space="0" w:color="auto"/>
                <w:bottom w:val="none" w:sz="0" w:space="0" w:color="auto"/>
                <w:right w:val="none" w:sz="0" w:space="0" w:color="auto"/>
              </w:divBdr>
            </w:div>
          </w:divsChild>
        </w:div>
        <w:div w:id="362559388">
          <w:marLeft w:val="0"/>
          <w:marRight w:val="0"/>
          <w:marTop w:val="0"/>
          <w:marBottom w:val="0"/>
          <w:divBdr>
            <w:top w:val="none" w:sz="0" w:space="0" w:color="auto"/>
            <w:left w:val="none" w:sz="0" w:space="0" w:color="auto"/>
            <w:bottom w:val="none" w:sz="0" w:space="0" w:color="auto"/>
            <w:right w:val="none" w:sz="0" w:space="0" w:color="auto"/>
          </w:divBdr>
          <w:divsChild>
            <w:div w:id="328409097">
              <w:marLeft w:val="0"/>
              <w:marRight w:val="0"/>
              <w:marTop w:val="0"/>
              <w:marBottom w:val="0"/>
              <w:divBdr>
                <w:top w:val="none" w:sz="0" w:space="0" w:color="auto"/>
                <w:left w:val="none" w:sz="0" w:space="0" w:color="auto"/>
                <w:bottom w:val="none" w:sz="0" w:space="0" w:color="auto"/>
                <w:right w:val="none" w:sz="0" w:space="0" w:color="auto"/>
              </w:divBdr>
            </w:div>
          </w:divsChild>
        </w:div>
        <w:div w:id="61486301">
          <w:marLeft w:val="0"/>
          <w:marRight w:val="0"/>
          <w:marTop w:val="0"/>
          <w:marBottom w:val="0"/>
          <w:divBdr>
            <w:top w:val="none" w:sz="0" w:space="0" w:color="auto"/>
            <w:left w:val="none" w:sz="0" w:space="0" w:color="auto"/>
            <w:bottom w:val="none" w:sz="0" w:space="0" w:color="auto"/>
            <w:right w:val="none" w:sz="0" w:space="0" w:color="auto"/>
          </w:divBdr>
          <w:divsChild>
            <w:div w:id="2039889327">
              <w:marLeft w:val="0"/>
              <w:marRight w:val="0"/>
              <w:marTop w:val="0"/>
              <w:marBottom w:val="0"/>
              <w:divBdr>
                <w:top w:val="none" w:sz="0" w:space="0" w:color="auto"/>
                <w:left w:val="none" w:sz="0" w:space="0" w:color="auto"/>
                <w:bottom w:val="none" w:sz="0" w:space="0" w:color="auto"/>
                <w:right w:val="none" w:sz="0" w:space="0" w:color="auto"/>
              </w:divBdr>
            </w:div>
          </w:divsChild>
        </w:div>
        <w:div w:id="749162536">
          <w:marLeft w:val="0"/>
          <w:marRight w:val="0"/>
          <w:marTop w:val="0"/>
          <w:marBottom w:val="0"/>
          <w:divBdr>
            <w:top w:val="none" w:sz="0" w:space="0" w:color="auto"/>
            <w:left w:val="none" w:sz="0" w:space="0" w:color="auto"/>
            <w:bottom w:val="none" w:sz="0" w:space="0" w:color="auto"/>
            <w:right w:val="none" w:sz="0" w:space="0" w:color="auto"/>
          </w:divBdr>
          <w:divsChild>
            <w:div w:id="696001003">
              <w:marLeft w:val="0"/>
              <w:marRight w:val="0"/>
              <w:marTop w:val="0"/>
              <w:marBottom w:val="0"/>
              <w:divBdr>
                <w:top w:val="none" w:sz="0" w:space="0" w:color="auto"/>
                <w:left w:val="none" w:sz="0" w:space="0" w:color="auto"/>
                <w:bottom w:val="none" w:sz="0" w:space="0" w:color="auto"/>
                <w:right w:val="none" w:sz="0" w:space="0" w:color="auto"/>
              </w:divBdr>
            </w:div>
            <w:div w:id="972517385">
              <w:marLeft w:val="0"/>
              <w:marRight w:val="0"/>
              <w:marTop w:val="0"/>
              <w:marBottom w:val="0"/>
              <w:divBdr>
                <w:top w:val="none" w:sz="0" w:space="0" w:color="auto"/>
                <w:left w:val="none" w:sz="0" w:space="0" w:color="auto"/>
                <w:bottom w:val="none" w:sz="0" w:space="0" w:color="auto"/>
                <w:right w:val="none" w:sz="0" w:space="0" w:color="auto"/>
              </w:divBdr>
            </w:div>
            <w:div w:id="759909512">
              <w:marLeft w:val="0"/>
              <w:marRight w:val="0"/>
              <w:marTop w:val="0"/>
              <w:marBottom w:val="0"/>
              <w:divBdr>
                <w:top w:val="none" w:sz="0" w:space="0" w:color="auto"/>
                <w:left w:val="none" w:sz="0" w:space="0" w:color="auto"/>
                <w:bottom w:val="none" w:sz="0" w:space="0" w:color="auto"/>
                <w:right w:val="none" w:sz="0" w:space="0" w:color="auto"/>
              </w:divBdr>
            </w:div>
          </w:divsChild>
        </w:div>
        <w:div w:id="401025385">
          <w:marLeft w:val="0"/>
          <w:marRight w:val="0"/>
          <w:marTop w:val="0"/>
          <w:marBottom w:val="0"/>
          <w:divBdr>
            <w:top w:val="none" w:sz="0" w:space="0" w:color="auto"/>
            <w:left w:val="none" w:sz="0" w:space="0" w:color="auto"/>
            <w:bottom w:val="none" w:sz="0" w:space="0" w:color="auto"/>
            <w:right w:val="none" w:sz="0" w:space="0" w:color="auto"/>
          </w:divBdr>
          <w:divsChild>
            <w:div w:id="583611733">
              <w:marLeft w:val="0"/>
              <w:marRight w:val="0"/>
              <w:marTop w:val="0"/>
              <w:marBottom w:val="0"/>
              <w:divBdr>
                <w:top w:val="none" w:sz="0" w:space="0" w:color="auto"/>
                <w:left w:val="none" w:sz="0" w:space="0" w:color="auto"/>
                <w:bottom w:val="none" w:sz="0" w:space="0" w:color="auto"/>
                <w:right w:val="none" w:sz="0" w:space="0" w:color="auto"/>
              </w:divBdr>
            </w:div>
          </w:divsChild>
        </w:div>
        <w:div w:id="749541174">
          <w:marLeft w:val="0"/>
          <w:marRight w:val="0"/>
          <w:marTop w:val="0"/>
          <w:marBottom w:val="0"/>
          <w:divBdr>
            <w:top w:val="none" w:sz="0" w:space="0" w:color="auto"/>
            <w:left w:val="none" w:sz="0" w:space="0" w:color="auto"/>
            <w:bottom w:val="none" w:sz="0" w:space="0" w:color="auto"/>
            <w:right w:val="none" w:sz="0" w:space="0" w:color="auto"/>
          </w:divBdr>
          <w:divsChild>
            <w:div w:id="984090592">
              <w:marLeft w:val="0"/>
              <w:marRight w:val="0"/>
              <w:marTop w:val="0"/>
              <w:marBottom w:val="0"/>
              <w:divBdr>
                <w:top w:val="none" w:sz="0" w:space="0" w:color="auto"/>
                <w:left w:val="none" w:sz="0" w:space="0" w:color="auto"/>
                <w:bottom w:val="none" w:sz="0" w:space="0" w:color="auto"/>
                <w:right w:val="none" w:sz="0" w:space="0" w:color="auto"/>
              </w:divBdr>
            </w:div>
          </w:divsChild>
        </w:div>
        <w:div w:id="2098137427">
          <w:marLeft w:val="0"/>
          <w:marRight w:val="0"/>
          <w:marTop w:val="0"/>
          <w:marBottom w:val="0"/>
          <w:divBdr>
            <w:top w:val="none" w:sz="0" w:space="0" w:color="auto"/>
            <w:left w:val="none" w:sz="0" w:space="0" w:color="auto"/>
            <w:bottom w:val="none" w:sz="0" w:space="0" w:color="auto"/>
            <w:right w:val="none" w:sz="0" w:space="0" w:color="auto"/>
          </w:divBdr>
          <w:divsChild>
            <w:div w:id="2092383229">
              <w:marLeft w:val="0"/>
              <w:marRight w:val="0"/>
              <w:marTop w:val="0"/>
              <w:marBottom w:val="0"/>
              <w:divBdr>
                <w:top w:val="none" w:sz="0" w:space="0" w:color="auto"/>
                <w:left w:val="none" w:sz="0" w:space="0" w:color="auto"/>
                <w:bottom w:val="none" w:sz="0" w:space="0" w:color="auto"/>
                <w:right w:val="none" w:sz="0" w:space="0" w:color="auto"/>
              </w:divBdr>
            </w:div>
          </w:divsChild>
        </w:div>
        <w:div w:id="446856669">
          <w:marLeft w:val="0"/>
          <w:marRight w:val="0"/>
          <w:marTop w:val="0"/>
          <w:marBottom w:val="0"/>
          <w:divBdr>
            <w:top w:val="none" w:sz="0" w:space="0" w:color="auto"/>
            <w:left w:val="none" w:sz="0" w:space="0" w:color="auto"/>
            <w:bottom w:val="none" w:sz="0" w:space="0" w:color="auto"/>
            <w:right w:val="none" w:sz="0" w:space="0" w:color="auto"/>
          </w:divBdr>
          <w:divsChild>
            <w:div w:id="1267234358">
              <w:marLeft w:val="0"/>
              <w:marRight w:val="0"/>
              <w:marTop w:val="0"/>
              <w:marBottom w:val="0"/>
              <w:divBdr>
                <w:top w:val="none" w:sz="0" w:space="0" w:color="auto"/>
                <w:left w:val="none" w:sz="0" w:space="0" w:color="auto"/>
                <w:bottom w:val="none" w:sz="0" w:space="0" w:color="auto"/>
                <w:right w:val="none" w:sz="0" w:space="0" w:color="auto"/>
              </w:divBdr>
            </w:div>
          </w:divsChild>
        </w:div>
        <w:div w:id="597904439">
          <w:marLeft w:val="0"/>
          <w:marRight w:val="0"/>
          <w:marTop w:val="0"/>
          <w:marBottom w:val="0"/>
          <w:divBdr>
            <w:top w:val="none" w:sz="0" w:space="0" w:color="auto"/>
            <w:left w:val="none" w:sz="0" w:space="0" w:color="auto"/>
            <w:bottom w:val="none" w:sz="0" w:space="0" w:color="auto"/>
            <w:right w:val="none" w:sz="0" w:space="0" w:color="auto"/>
          </w:divBdr>
          <w:divsChild>
            <w:div w:id="872881128">
              <w:marLeft w:val="0"/>
              <w:marRight w:val="0"/>
              <w:marTop w:val="0"/>
              <w:marBottom w:val="0"/>
              <w:divBdr>
                <w:top w:val="none" w:sz="0" w:space="0" w:color="auto"/>
                <w:left w:val="none" w:sz="0" w:space="0" w:color="auto"/>
                <w:bottom w:val="none" w:sz="0" w:space="0" w:color="auto"/>
                <w:right w:val="none" w:sz="0" w:space="0" w:color="auto"/>
              </w:divBdr>
            </w:div>
          </w:divsChild>
        </w:div>
        <w:div w:id="889999077">
          <w:marLeft w:val="0"/>
          <w:marRight w:val="0"/>
          <w:marTop w:val="0"/>
          <w:marBottom w:val="0"/>
          <w:divBdr>
            <w:top w:val="none" w:sz="0" w:space="0" w:color="auto"/>
            <w:left w:val="none" w:sz="0" w:space="0" w:color="auto"/>
            <w:bottom w:val="none" w:sz="0" w:space="0" w:color="auto"/>
            <w:right w:val="none" w:sz="0" w:space="0" w:color="auto"/>
          </w:divBdr>
          <w:divsChild>
            <w:div w:id="92946037">
              <w:marLeft w:val="0"/>
              <w:marRight w:val="0"/>
              <w:marTop w:val="0"/>
              <w:marBottom w:val="0"/>
              <w:divBdr>
                <w:top w:val="none" w:sz="0" w:space="0" w:color="auto"/>
                <w:left w:val="none" w:sz="0" w:space="0" w:color="auto"/>
                <w:bottom w:val="none" w:sz="0" w:space="0" w:color="auto"/>
                <w:right w:val="none" w:sz="0" w:space="0" w:color="auto"/>
              </w:divBdr>
            </w:div>
          </w:divsChild>
        </w:div>
        <w:div w:id="1272787150">
          <w:marLeft w:val="0"/>
          <w:marRight w:val="0"/>
          <w:marTop w:val="0"/>
          <w:marBottom w:val="0"/>
          <w:divBdr>
            <w:top w:val="none" w:sz="0" w:space="0" w:color="auto"/>
            <w:left w:val="none" w:sz="0" w:space="0" w:color="auto"/>
            <w:bottom w:val="none" w:sz="0" w:space="0" w:color="auto"/>
            <w:right w:val="none" w:sz="0" w:space="0" w:color="auto"/>
          </w:divBdr>
          <w:divsChild>
            <w:div w:id="1193807912">
              <w:marLeft w:val="0"/>
              <w:marRight w:val="0"/>
              <w:marTop w:val="0"/>
              <w:marBottom w:val="0"/>
              <w:divBdr>
                <w:top w:val="none" w:sz="0" w:space="0" w:color="auto"/>
                <w:left w:val="none" w:sz="0" w:space="0" w:color="auto"/>
                <w:bottom w:val="none" w:sz="0" w:space="0" w:color="auto"/>
                <w:right w:val="none" w:sz="0" w:space="0" w:color="auto"/>
              </w:divBdr>
            </w:div>
          </w:divsChild>
        </w:div>
        <w:div w:id="38631236">
          <w:marLeft w:val="0"/>
          <w:marRight w:val="0"/>
          <w:marTop w:val="0"/>
          <w:marBottom w:val="0"/>
          <w:divBdr>
            <w:top w:val="none" w:sz="0" w:space="0" w:color="auto"/>
            <w:left w:val="none" w:sz="0" w:space="0" w:color="auto"/>
            <w:bottom w:val="none" w:sz="0" w:space="0" w:color="auto"/>
            <w:right w:val="none" w:sz="0" w:space="0" w:color="auto"/>
          </w:divBdr>
          <w:divsChild>
            <w:div w:id="1821265602">
              <w:marLeft w:val="0"/>
              <w:marRight w:val="0"/>
              <w:marTop w:val="0"/>
              <w:marBottom w:val="0"/>
              <w:divBdr>
                <w:top w:val="none" w:sz="0" w:space="0" w:color="auto"/>
                <w:left w:val="none" w:sz="0" w:space="0" w:color="auto"/>
                <w:bottom w:val="none" w:sz="0" w:space="0" w:color="auto"/>
                <w:right w:val="none" w:sz="0" w:space="0" w:color="auto"/>
              </w:divBdr>
            </w:div>
          </w:divsChild>
        </w:div>
        <w:div w:id="807090363">
          <w:marLeft w:val="0"/>
          <w:marRight w:val="0"/>
          <w:marTop w:val="0"/>
          <w:marBottom w:val="0"/>
          <w:divBdr>
            <w:top w:val="none" w:sz="0" w:space="0" w:color="auto"/>
            <w:left w:val="none" w:sz="0" w:space="0" w:color="auto"/>
            <w:bottom w:val="none" w:sz="0" w:space="0" w:color="auto"/>
            <w:right w:val="none" w:sz="0" w:space="0" w:color="auto"/>
          </w:divBdr>
          <w:divsChild>
            <w:div w:id="425197969">
              <w:marLeft w:val="0"/>
              <w:marRight w:val="0"/>
              <w:marTop w:val="0"/>
              <w:marBottom w:val="0"/>
              <w:divBdr>
                <w:top w:val="none" w:sz="0" w:space="0" w:color="auto"/>
                <w:left w:val="none" w:sz="0" w:space="0" w:color="auto"/>
                <w:bottom w:val="none" w:sz="0" w:space="0" w:color="auto"/>
                <w:right w:val="none" w:sz="0" w:space="0" w:color="auto"/>
              </w:divBdr>
            </w:div>
          </w:divsChild>
        </w:div>
        <w:div w:id="886723628">
          <w:marLeft w:val="0"/>
          <w:marRight w:val="0"/>
          <w:marTop w:val="0"/>
          <w:marBottom w:val="0"/>
          <w:divBdr>
            <w:top w:val="none" w:sz="0" w:space="0" w:color="auto"/>
            <w:left w:val="none" w:sz="0" w:space="0" w:color="auto"/>
            <w:bottom w:val="none" w:sz="0" w:space="0" w:color="auto"/>
            <w:right w:val="none" w:sz="0" w:space="0" w:color="auto"/>
          </w:divBdr>
          <w:divsChild>
            <w:div w:id="1937594599">
              <w:marLeft w:val="0"/>
              <w:marRight w:val="0"/>
              <w:marTop w:val="0"/>
              <w:marBottom w:val="0"/>
              <w:divBdr>
                <w:top w:val="none" w:sz="0" w:space="0" w:color="auto"/>
                <w:left w:val="none" w:sz="0" w:space="0" w:color="auto"/>
                <w:bottom w:val="none" w:sz="0" w:space="0" w:color="auto"/>
                <w:right w:val="none" w:sz="0" w:space="0" w:color="auto"/>
              </w:divBdr>
            </w:div>
          </w:divsChild>
        </w:div>
        <w:div w:id="1998878191">
          <w:marLeft w:val="0"/>
          <w:marRight w:val="0"/>
          <w:marTop w:val="0"/>
          <w:marBottom w:val="0"/>
          <w:divBdr>
            <w:top w:val="none" w:sz="0" w:space="0" w:color="auto"/>
            <w:left w:val="none" w:sz="0" w:space="0" w:color="auto"/>
            <w:bottom w:val="none" w:sz="0" w:space="0" w:color="auto"/>
            <w:right w:val="none" w:sz="0" w:space="0" w:color="auto"/>
          </w:divBdr>
          <w:divsChild>
            <w:div w:id="979459038">
              <w:marLeft w:val="0"/>
              <w:marRight w:val="0"/>
              <w:marTop w:val="0"/>
              <w:marBottom w:val="0"/>
              <w:divBdr>
                <w:top w:val="none" w:sz="0" w:space="0" w:color="auto"/>
                <w:left w:val="none" w:sz="0" w:space="0" w:color="auto"/>
                <w:bottom w:val="none" w:sz="0" w:space="0" w:color="auto"/>
                <w:right w:val="none" w:sz="0" w:space="0" w:color="auto"/>
              </w:divBdr>
            </w:div>
          </w:divsChild>
        </w:div>
        <w:div w:id="1019044635">
          <w:marLeft w:val="0"/>
          <w:marRight w:val="0"/>
          <w:marTop w:val="0"/>
          <w:marBottom w:val="0"/>
          <w:divBdr>
            <w:top w:val="none" w:sz="0" w:space="0" w:color="auto"/>
            <w:left w:val="none" w:sz="0" w:space="0" w:color="auto"/>
            <w:bottom w:val="none" w:sz="0" w:space="0" w:color="auto"/>
            <w:right w:val="none" w:sz="0" w:space="0" w:color="auto"/>
          </w:divBdr>
          <w:divsChild>
            <w:div w:id="59641872">
              <w:marLeft w:val="0"/>
              <w:marRight w:val="0"/>
              <w:marTop w:val="0"/>
              <w:marBottom w:val="0"/>
              <w:divBdr>
                <w:top w:val="none" w:sz="0" w:space="0" w:color="auto"/>
                <w:left w:val="none" w:sz="0" w:space="0" w:color="auto"/>
                <w:bottom w:val="none" w:sz="0" w:space="0" w:color="auto"/>
                <w:right w:val="none" w:sz="0" w:space="0" w:color="auto"/>
              </w:divBdr>
            </w:div>
          </w:divsChild>
        </w:div>
        <w:div w:id="631792844">
          <w:marLeft w:val="0"/>
          <w:marRight w:val="0"/>
          <w:marTop w:val="0"/>
          <w:marBottom w:val="0"/>
          <w:divBdr>
            <w:top w:val="none" w:sz="0" w:space="0" w:color="auto"/>
            <w:left w:val="none" w:sz="0" w:space="0" w:color="auto"/>
            <w:bottom w:val="none" w:sz="0" w:space="0" w:color="auto"/>
            <w:right w:val="none" w:sz="0" w:space="0" w:color="auto"/>
          </w:divBdr>
        </w:div>
        <w:div w:id="1673681929">
          <w:marLeft w:val="0"/>
          <w:marRight w:val="0"/>
          <w:marTop w:val="0"/>
          <w:marBottom w:val="0"/>
          <w:divBdr>
            <w:top w:val="none" w:sz="0" w:space="0" w:color="auto"/>
            <w:left w:val="none" w:sz="0" w:space="0" w:color="auto"/>
            <w:bottom w:val="none" w:sz="0" w:space="0" w:color="auto"/>
            <w:right w:val="none" w:sz="0" w:space="0" w:color="auto"/>
          </w:divBdr>
          <w:divsChild>
            <w:div w:id="299069510">
              <w:marLeft w:val="0"/>
              <w:marRight w:val="0"/>
              <w:marTop w:val="0"/>
              <w:marBottom w:val="0"/>
              <w:divBdr>
                <w:top w:val="none" w:sz="0" w:space="0" w:color="auto"/>
                <w:left w:val="none" w:sz="0" w:space="0" w:color="auto"/>
                <w:bottom w:val="none" w:sz="0" w:space="0" w:color="auto"/>
                <w:right w:val="none" w:sz="0" w:space="0" w:color="auto"/>
              </w:divBdr>
            </w:div>
          </w:divsChild>
        </w:div>
        <w:div w:id="1317493243">
          <w:marLeft w:val="0"/>
          <w:marRight w:val="0"/>
          <w:marTop w:val="0"/>
          <w:marBottom w:val="0"/>
          <w:divBdr>
            <w:top w:val="none" w:sz="0" w:space="0" w:color="auto"/>
            <w:left w:val="none" w:sz="0" w:space="0" w:color="auto"/>
            <w:bottom w:val="none" w:sz="0" w:space="0" w:color="auto"/>
            <w:right w:val="none" w:sz="0" w:space="0" w:color="auto"/>
          </w:divBdr>
          <w:divsChild>
            <w:div w:id="1529217121">
              <w:marLeft w:val="0"/>
              <w:marRight w:val="0"/>
              <w:marTop w:val="0"/>
              <w:marBottom w:val="0"/>
              <w:divBdr>
                <w:top w:val="none" w:sz="0" w:space="0" w:color="auto"/>
                <w:left w:val="none" w:sz="0" w:space="0" w:color="auto"/>
                <w:bottom w:val="none" w:sz="0" w:space="0" w:color="auto"/>
                <w:right w:val="none" w:sz="0" w:space="0" w:color="auto"/>
              </w:divBdr>
            </w:div>
            <w:div w:id="166336297">
              <w:marLeft w:val="0"/>
              <w:marRight w:val="0"/>
              <w:marTop w:val="0"/>
              <w:marBottom w:val="0"/>
              <w:divBdr>
                <w:top w:val="none" w:sz="0" w:space="0" w:color="auto"/>
                <w:left w:val="none" w:sz="0" w:space="0" w:color="auto"/>
                <w:bottom w:val="none" w:sz="0" w:space="0" w:color="auto"/>
                <w:right w:val="none" w:sz="0" w:space="0" w:color="auto"/>
              </w:divBdr>
            </w:div>
            <w:div w:id="255139707">
              <w:marLeft w:val="0"/>
              <w:marRight w:val="0"/>
              <w:marTop w:val="0"/>
              <w:marBottom w:val="0"/>
              <w:divBdr>
                <w:top w:val="none" w:sz="0" w:space="0" w:color="auto"/>
                <w:left w:val="none" w:sz="0" w:space="0" w:color="auto"/>
                <w:bottom w:val="none" w:sz="0" w:space="0" w:color="auto"/>
                <w:right w:val="none" w:sz="0" w:space="0" w:color="auto"/>
              </w:divBdr>
            </w:div>
          </w:divsChild>
        </w:div>
        <w:div w:id="144203044">
          <w:marLeft w:val="0"/>
          <w:marRight w:val="0"/>
          <w:marTop w:val="0"/>
          <w:marBottom w:val="0"/>
          <w:divBdr>
            <w:top w:val="none" w:sz="0" w:space="0" w:color="auto"/>
            <w:left w:val="none" w:sz="0" w:space="0" w:color="auto"/>
            <w:bottom w:val="none" w:sz="0" w:space="0" w:color="auto"/>
            <w:right w:val="none" w:sz="0" w:space="0" w:color="auto"/>
          </w:divBdr>
        </w:div>
        <w:div w:id="2060587407">
          <w:marLeft w:val="0"/>
          <w:marRight w:val="0"/>
          <w:marTop w:val="0"/>
          <w:marBottom w:val="0"/>
          <w:divBdr>
            <w:top w:val="none" w:sz="0" w:space="0" w:color="auto"/>
            <w:left w:val="none" w:sz="0" w:space="0" w:color="auto"/>
            <w:bottom w:val="none" w:sz="0" w:space="0" w:color="auto"/>
            <w:right w:val="none" w:sz="0" w:space="0" w:color="auto"/>
          </w:divBdr>
          <w:divsChild>
            <w:div w:id="1626623772">
              <w:marLeft w:val="0"/>
              <w:marRight w:val="0"/>
              <w:marTop w:val="0"/>
              <w:marBottom w:val="0"/>
              <w:divBdr>
                <w:top w:val="none" w:sz="0" w:space="0" w:color="auto"/>
                <w:left w:val="none" w:sz="0" w:space="0" w:color="auto"/>
                <w:bottom w:val="none" w:sz="0" w:space="0" w:color="auto"/>
                <w:right w:val="none" w:sz="0" w:space="0" w:color="auto"/>
              </w:divBdr>
            </w:div>
          </w:divsChild>
        </w:div>
        <w:div w:id="1140613484">
          <w:marLeft w:val="0"/>
          <w:marRight w:val="0"/>
          <w:marTop w:val="0"/>
          <w:marBottom w:val="0"/>
          <w:divBdr>
            <w:top w:val="none" w:sz="0" w:space="0" w:color="auto"/>
            <w:left w:val="none" w:sz="0" w:space="0" w:color="auto"/>
            <w:bottom w:val="none" w:sz="0" w:space="0" w:color="auto"/>
            <w:right w:val="none" w:sz="0" w:space="0" w:color="auto"/>
          </w:divBdr>
          <w:divsChild>
            <w:div w:id="616302189">
              <w:marLeft w:val="0"/>
              <w:marRight w:val="0"/>
              <w:marTop w:val="0"/>
              <w:marBottom w:val="0"/>
              <w:divBdr>
                <w:top w:val="none" w:sz="0" w:space="0" w:color="auto"/>
                <w:left w:val="none" w:sz="0" w:space="0" w:color="auto"/>
                <w:bottom w:val="none" w:sz="0" w:space="0" w:color="auto"/>
                <w:right w:val="none" w:sz="0" w:space="0" w:color="auto"/>
              </w:divBdr>
            </w:div>
            <w:div w:id="2065786030">
              <w:marLeft w:val="0"/>
              <w:marRight w:val="0"/>
              <w:marTop w:val="0"/>
              <w:marBottom w:val="0"/>
              <w:divBdr>
                <w:top w:val="none" w:sz="0" w:space="0" w:color="auto"/>
                <w:left w:val="none" w:sz="0" w:space="0" w:color="auto"/>
                <w:bottom w:val="none" w:sz="0" w:space="0" w:color="auto"/>
                <w:right w:val="none" w:sz="0" w:space="0" w:color="auto"/>
              </w:divBdr>
            </w:div>
            <w:div w:id="366025603">
              <w:marLeft w:val="0"/>
              <w:marRight w:val="0"/>
              <w:marTop w:val="0"/>
              <w:marBottom w:val="0"/>
              <w:divBdr>
                <w:top w:val="none" w:sz="0" w:space="0" w:color="auto"/>
                <w:left w:val="none" w:sz="0" w:space="0" w:color="auto"/>
                <w:bottom w:val="none" w:sz="0" w:space="0" w:color="auto"/>
                <w:right w:val="none" w:sz="0" w:space="0" w:color="auto"/>
              </w:divBdr>
            </w:div>
            <w:div w:id="2131238961">
              <w:marLeft w:val="0"/>
              <w:marRight w:val="0"/>
              <w:marTop w:val="0"/>
              <w:marBottom w:val="0"/>
              <w:divBdr>
                <w:top w:val="none" w:sz="0" w:space="0" w:color="auto"/>
                <w:left w:val="none" w:sz="0" w:space="0" w:color="auto"/>
                <w:bottom w:val="none" w:sz="0" w:space="0" w:color="auto"/>
                <w:right w:val="none" w:sz="0" w:space="0" w:color="auto"/>
              </w:divBdr>
            </w:div>
            <w:div w:id="155806404">
              <w:marLeft w:val="0"/>
              <w:marRight w:val="0"/>
              <w:marTop w:val="0"/>
              <w:marBottom w:val="0"/>
              <w:divBdr>
                <w:top w:val="none" w:sz="0" w:space="0" w:color="auto"/>
                <w:left w:val="none" w:sz="0" w:space="0" w:color="auto"/>
                <w:bottom w:val="none" w:sz="0" w:space="0" w:color="auto"/>
                <w:right w:val="none" w:sz="0" w:space="0" w:color="auto"/>
              </w:divBdr>
            </w:div>
            <w:div w:id="2018190764">
              <w:marLeft w:val="0"/>
              <w:marRight w:val="0"/>
              <w:marTop w:val="0"/>
              <w:marBottom w:val="0"/>
              <w:divBdr>
                <w:top w:val="none" w:sz="0" w:space="0" w:color="auto"/>
                <w:left w:val="none" w:sz="0" w:space="0" w:color="auto"/>
                <w:bottom w:val="none" w:sz="0" w:space="0" w:color="auto"/>
                <w:right w:val="none" w:sz="0" w:space="0" w:color="auto"/>
              </w:divBdr>
            </w:div>
          </w:divsChild>
        </w:div>
        <w:div w:id="599870946">
          <w:marLeft w:val="0"/>
          <w:marRight w:val="0"/>
          <w:marTop w:val="0"/>
          <w:marBottom w:val="0"/>
          <w:divBdr>
            <w:top w:val="none" w:sz="0" w:space="0" w:color="auto"/>
            <w:left w:val="none" w:sz="0" w:space="0" w:color="auto"/>
            <w:bottom w:val="none" w:sz="0" w:space="0" w:color="auto"/>
            <w:right w:val="none" w:sz="0" w:space="0" w:color="auto"/>
          </w:divBdr>
          <w:divsChild>
            <w:div w:id="105347572">
              <w:marLeft w:val="0"/>
              <w:marRight w:val="0"/>
              <w:marTop w:val="0"/>
              <w:marBottom w:val="0"/>
              <w:divBdr>
                <w:top w:val="none" w:sz="0" w:space="0" w:color="auto"/>
                <w:left w:val="none" w:sz="0" w:space="0" w:color="auto"/>
                <w:bottom w:val="none" w:sz="0" w:space="0" w:color="auto"/>
                <w:right w:val="none" w:sz="0" w:space="0" w:color="auto"/>
              </w:divBdr>
            </w:div>
          </w:divsChild>
        </w:div>
        <w:div w:id="980694193">
          <w:marLeft w:val="0"/>
          <w:marRight w:val="0"/>
          <w:marTop w:val="0"/>
          <w:marBottom w:val="0"/>
          <w:divBdr>
            <w:top w:val="none" w:sz="0" w:space="0" w:color="auto"/>
            <w:left w:val="none" w:sz="0" w:space="0" w:color="auto"/>
            <w:bottom w:val="none" w:sz="0" w:space="0" w:color="auto"/>
            <w:right w:val="none" w:sz="0" w:space="0" w:color="auto"/>
          </w:divBdr>
          <w:divsChild>
            <w:div w:id="2060282695">
              <w:marLeft w:val="0"/>
              <w:marRight w:val="0"/>
              <w:marTop w:val="0"/>
              <w:marBottom w:val="0"/>
              <w:divBdr>
                <w:top w:val="none" w:sz="0" w:space="0" w:color="auto"/>
                <w:left w:val="none" w:sz="0" w:space="0" w:color="auto"/>
                <w:bottom w:val="none" w:sz="0" w:space="0" w:color="auto"/>
                <w:right w:val="none" w:sz="0" w:space="0" w:color="auto"/>
              </w:divBdr>
            </w:div>
          </w:divsChild>
        </w:div>
        <w:div w:id="13194173">
          <w:marLeft w:val="0"/>
          <w:marRight w:val="0"/>
          <w:marTop w:val="0"/>
          <w:marBottom w:val="0"/>
          <w:divBdr>
            <w:top w:val="none" w:sz="0" w:space="0" w:color="auto"/>
            <w:left w:val="none" w:sz="0" w:space="0" w:color="auto"/>
            <w:bottom w:val="none" w:sz="0" w:space="0" w:color="auto"/>
            <w:right w:val="none" w:sz="0" w:space="0" w:color="auto"/>
          </w:divBdr>
          <w:divsChild>
            <w:div w:id="80956825">
              <w:marLeft w:val="0"/>
              <w:marRight w:val="0"/>
              <w:marTop w:val="0"/>
              <w:marBottom w:val="0"/>
              <w:divBdr>
                <w:top w:val="none" w:sz="0" w:space="0" w:color="auto"/>
                <w:left w:val="none" w:sz="0" w:space="0" w:color="auto"/>
                <w:bottom w:val="none" w:sz="0" w:space="0" w:color="auto"/>
                <w:right w:val="none" w:sz="0" w:space="0" w:color="auto"/>
              </w:divBdr>
            </w:div>
            <w:div w:id="389228946">
              <w:marLeft w:val="0"/>
              <w:marRight w:val="0"/>
              <w:marTop w:val="0"/>
              <w:marBottom w:val="0"/>
              <w:divBdr>
                <w:top w:val="none" w:sz="0" w:space="0" w:color="auto"/>
                <w:left w:val="none" w:sz="0" w:space="0" w:color="auto"/>
                <w:bottom w:val="none" w:sz="0" w:space="0" w:color="auto"/>
                <w:right w:val="none" w:sz="0" w:space="0" w:color="auto"/>
              </w:divBdr>
            </w:div>
            <w:div w:id="1527980093">
              <w:marLeft w:val="0"/>
              <w:marRight w:val="0"/>
              <w:marTop w:val="0"/>
              <w:marBottom w:val="0"/>
              <w:divBdr>
                <w:top w:val="none" w:sz="0" w:space="0" w:color="auto"/>
                <w:left w:val="none" w:sz="0" w:space="0" w:color="auto"/>
                <w:bottom w:val="none" w:sz="0" w:space="0" w:color="auto"/>
                <w:right w:val="none" w:sz="0" w:space="0" w:color="auto"/>
              </w:divBdr>
            </w:div>
            <w:div w:id="1727993931">
              <w:marLeft w:val="0"/>
              <w:marRight w:val="0"/>
              <w:marTop w:val="0"/>
              <w:marBottom w:val="0"/>
              <w:divBdr>
                <w:top w:val="none" w:sz="0" w:space="0" w:color="auto"/>
                <w:left w:val="none" w:sz="0" w:space="0" w:color="auto"/>
                <w:bottom w:val="none" w:sz="0" w:space="0" w:color="auto"/>
                <w:right w:val="none" w:sz="0" w:space="0" w:color="auto"/>
              </w:divBdr>
            </w:div>
            <w:div w:id="133448637">
              <w:marLeft w:val="0"/>
              <w:marRight w:val="0"/>
              <w:marTop w:val="0"/>
              <w:marBottom w:val="0"/>
              <w:divBdr>
                <w:top w:val="none" w:sz="0" w:space="0" w:color="auto"/>
                <w:left w:val="none" w:sz="0" w:space="0" w:color="auto"/>
                <w:bottom w:val="none" w:sz="0" w:space="0" w:color="auto"/>
                <w:right w:val="none" w:sz="0" w:space="0" w:color="auto"/>
              </w:divBdr>
            </w:div>
            <w:div w:id="1234391164">
              <w:marLeft w:val="0"/>
              <w:marRight w:val="0"/>
              <w:marTop w:val="0"/>
              <w:marBottom w:val="0"/>
              <w:divBdr>
                <w:top w:val="none" w:sz="0" w:space="0" w:color="auto"/>
                <w:left w:val="none" w:sz="0" w:space="0" w:color="auto"/>
                <w:bottom w:val="none" w:sz="0" w:space="0" w:color="auto"/>
                <w:right w:val="none" w:sz="0" w:space="0" w:color="auto"/>
              </w:divBdr>
            </w:div>
            <w:div w:id="1093163884">
              <w:marLeft w:val="0"/>
              <w:marRight w:val="0"/>
              <w:marTop w:val="0"/>
              <w:marBottom w:val="0"/>
              <w:divBdr>
                <w:top w:val="none" w:sz="0" w:space="0" w:color="auto"/>
                <w:left w:val="none" w:sz="0" w:space="0" w:color="auto"/>
                <w:bottom w:val="none" w:sz="0" w:space="0" w:color="auto"/>
                <w:right w:val="none" w:sz="0" w:space="0" w:color="auto"/>
              </w:divBdr>
            </w:div>
            <w:div w:id="1553039162">
              <w:marLeft w:val="0"/>
              <w:marRight w:val="0"/>
              <w:marTop w:val="0"/>
              <w:marBottom w:val="0"/>
              <w:divBdr>
                <w:top w:val="none" w:sz="0" w:space="0" w:color="auto"/>
                <w:left w:val="none" w:sz="0" w:space="0" w:color="auto"/>
                <w:bottom w:val="none" w:sz="0" w:space="0" w:color="auto"/>
                <w:right w:val="none" w:sz="0" w:space="0" w:color="auto"/>
              </w:divBdr>
            </w:div>
            <w:div w:id="125390737">
              <w:marLeft w:val="0"/>
              <w:marRight w:val="0"/>
              <w:marTop w:val="0"/>
              <w:marBottom w:val="0"/>
              <w:divBdr>
                <w:top w:val="none" w:sz="0" w:space="0" w:color="auto"/>
                <w:left w:val="none" w:sz="0" w:space="0" w:color="auto"/>
                <w:bottom w:val="none" w:sz="0" w:space="0" w:color="auto"/>
                <w:right w:val="none" w:sz="0" w:space="0" w:color="auto"/>
              </w:divBdr>
            </w:div>
          </w:divsChild>
        </w:div>
        <w:div w:id="18429886">
          <w:marLeft w:val="0"/>
          <w:marRight w:val="0"/>
          <w:marTop w:val="0"/>
          <w:marBottom w:val="0"/>
          <w:divBdr>
            <w:top w:val="none" w:sz="0" w:space="0" w:color="auto"/>
            <w:left w:val="none" w:sz="0" w:space="0" w:color="auto"/>
            <w:bottom w:val="none" w:sz="0" w:space="0" w:color="auto"/>
            <w:right w:val="none" w:sz="0" w:space="0" w:color="auto"/>
          </w:divBdr>
          <w:divsChild>
            <w:div w:id="689524645">
              <w:marLeft w:val="0"/>
              <w:marRight w:val="0"/>
              <w:marTop w:val="0"/>
              <w:marBottom w:val="0"/>
              <w:divBdr>
                <w:top w:val="none" w:sz="0" w:space="0" w:color="auto"/>
                <w:left w:val="none" w:sz="0" w:space="0" w:color="auto"/>
                <w:bottom w:val="none" w:sz="0" w:space="0" w:color="auto"/>
                <w:right w:val="none" w:sz="0" w:space="0" w:color="auto"/>
              </w:divBdr>
            </w:div>
          </w:divsChild>
        </w:div>
        <w:div w:id="955795916">
          <w:marLeft w:val="0"/>
          <w:marRight w:val="0"/>
          <w:marTop w:val="0"/>
          <w:marBottom w:val="0"/>
          <w:divBdr>
            <w:top w:val="none" w:sz="0" w:space="0" w:color="auto"/>
            <w:left w:val="none" w:sz="0" w:space="0" w:color="auto"/>
            <w:bottom w:val="none" w:sz="0" w:space="0" w:color="auto"/>
            <w:right w:val="none" w:sz="0" w:space="0" w:color="auto"/>
          </w:divBdr>
          <w:divsChild>
            <w:div w:id="231745403">
              <w:marLeft w:val="0"/>
              <w:marRight w:val="0"/>
              <w:marTop w:val="0"/>
              <w:marBottom w:val="0"/>
              <w:divBdr>
                <w:top w:val="none" w:sz="0" w:space="0" w:color="auto"/>
                <w:left w:val="none" w:sz="0" w:space="0" w:color="auto"/>
                <w:bottom w:val="none" w:sz="0" w:space="0" w:color="auto"/>
                <w:right w:val="none" w:sz="0" w:space="0" w:color="auto"/>
              </w:divBdr>
            </w:div>
          </w:divsChild>
        </w:div>
        <w:div w:id="1058478726">
          <w:marLeft w:val="0"/>
          <w:marRight w:val="0"/>
          <w:marTop w:val="0"/>
          <w:marBottom w:val="0"/>
          <w:divBdr>
            <w:top w:val="none" w:sz="0" w:space="0" w:color="auto"/>
            <w:left w:val="none" w:sz="0" w:space="0" w:color="auto"/>
            <w:bottom w:val="none" w:sz="0" w:space="0" w:color="auto"/>
            <w:right w:val="none" w:sz="0" w:space="0" w:color="auto"/>
          </w:divBdr>
          <w:divsChild>
            <w:div w:id="1163276730">
              <w:marLeft w:val="0"/>
              <w:marRight w:val="0"/>
              <w:marTop w:val="0"/>
              <w:marBottom w:val="0"/>
              <w:divBdr>
                <w:top w:val="none" w:sz="0" w:space="0" w:color="auto"/>
                <w:left w:val="none" w:sz="0" w:space="0" w:color="auto"/>
                <w:bottom w:val="none" w:sz="0" w:space="0" w:color="auto"/>
                <w:right w:val="none" w:sz="0" w:space="0" w:color="auto"/>
              </w:divBdr>
            </w:div>
          </w:divsChild>
        </w:div>
        <w:div w:id="779955067">
          <w:marLeft w:val="0"/>
          <w:marRight w:val="0"/>
          <w:marTop w:val="0"/>
          <w:marBottom w:val="0"/>
          <w:divBdr>
            <w:top w:val="none" w:sz="0" w:space="0" w:color="auto"/>
            <w:left w:val="none" w:sz="0" w:space="0" w:color="auto"/>
            <w:bottom w:val="none" w:sz="0" w:space="0" w:color="auto"/>
            <w:right w:val="none" w:sz="0" w:space="0" w:color="auto"/>
          </w:divBdr>
          <w:divsChild>
            <w:div w:id="351422867">
              <w:marLeft w:val="0"/>
              <w:marRight w:val="0"/>
              <w:marTop w:val="0"/>
              <w:marBottom w:val="0"/>
              <w:divBdr>
                <w:top w:val="none" w:sz="0" w:space="0" w:color="auto"/>
                <w:left w:val="none" w:sz="0" w:space="0" w:color="auto"/>
                <w:bottom w:val="none" w:sz="0" w:space="0" w:color="auto"/>
                <w:right w:val="none" w:sz="0" w:space="0" w:color="auto"/>
              </w:divBdr>
            </w:div>
          </w:divsChild>
        </w:div>
        <w:div w:id="246694910">
          <w:marLeft w:val="0"/>
          <w:marRight w:val="0"/>
          <w:marTop w:val="0"/>
          <w:marBottom w:val="0"/>
          <w:divBdr>
            <w:top w:val="none" w:sz="0" w:space="0" w:color="auto"/>
            <w:left w:val="none" w:sz="0" w:space="0" w:color="auto"/>
            <w:bottom w:val="none" w:sz="0" w:space="0" w:color="auto"/>
            <w:right w:val="none" w:sz="0" w:space="0" w:color="auto"/>
          </w:divBdr>
          <w:divsChild>
            <w:div w:id="409733798">
              <w:marLeft w:val="0"/>
              <w:marRight w:val="0"/>
              <w:marTop w:val="0"/>
              <w:marBottom w:val="0"/>
              <w:divBdr>
                <w:top w:val="none" w:sz="0" w:space="0" w:color="auto"/>
                <w:left w:val="none" w:sz="0" w:space="0" w:color="auto"/>
                <w:bottom w:val="none" w:sz="0" w:space="0" w:color="auto"/>
                <w:right w:val="none" w:sz="0" w:space="0" w:color="auto"/>
              </w:divBdr>
            </w:div>
          </w:divsChild>
        </w:div>
        <w:div w:id="69081430">
          <w:marLeft w:val="0"/>
          <w:marRight w:val="0"/>
          <w:marTop w:val="0"/>
          <w:marBottom w:val="0"/>
          <w:divBdr>
            <w:top w:val="none" w:sz="0" w:space="0" w:color="auto"/>
            <w:left w:val="none" w:sz="0" w:space="0" w:color="auto"/>
            <w:bottom w:val="none" w:sz="0" w:space="0" w:color="auto"/>
            <w:right w:val="none" w:sz="0" w:space="0" w:color="auto"/>
          </w:divBdr>
        </w:div>
        <w:div w:id="200745527">
          <w:marLeft w:val="0"/>
          <w:marRight w:val="0"/>
          <w:marTop w:val="0"/>
          <w:marBottom w:val="0"/>
          <w:divBdr>
            <w:top w:val="none" w:sz="0" w:space="0" w:color="auto"/>
            <w:left w:val="none" w:sz="0" w:space="0" w:color="auto"/>
            <w:bottom w:val="none" w:sz="0" w:space="0" w:color="auto"/>
            <w:right w:val="none" w:sz="0" w:space="0" w:color="auto"/>
          </w:divBdr>
          <w:divsChild>
            <w:div w:id="319622065">
              <w:marLeft w:val="0"/>
              <w:marRight w:val="0"/>
              <w:marTop w:val="0"/>
              <w:marBottom w:val="0"/>
              <w:divBdr>
                <w:top w:val="none" w:sz="0" w:space="0" w:color="auto"/>
                <w:left w:val="none" w:sz="0" w:space="0" w:color="auto"/>
                <w:bottom w:val="none" w:sz="0" w:space="0" w:color="auto"/>
                <w:right w:val="none" w:sz="0" w:space="0" w:color="auto"/>
              </w:divBdr>
            </w:div>
          </w:divsChild>
        </w:div>
        <w:div w:id="171842732">
          <w:marLeft w:val="0"/>
          <w:marRight w:val="0"/>
          <w:marTop w:val="0"/>
          <w:marBottom w:val="0"/>
          <w:divBdr>
            <w:top w:val="none" w:sz="0" w:space="0" w:color="auto"/>
            <w:left w:val="none" w:sz="0" w:space="0" w:color="auto"/>
            <w:bottom w:val="none" w:sz="0" w:space="0" w:color="auto"/>
            <w:right w:val="none" w:sz="0" w:space="0" w:color="auto"/>
          </w:divBdr>
          <w:divsChild>
            <w:div w:id="861213314">
              <w:marLeft w:val="0"/>
              <w:marRight w:val="0"/>
              <w:marTop w:val="0"/>
              <w:marBottom w:val="0"/>
              <w:divBdr>
                <w:top w:val="none" w:sz="0" w:space="0" w:color="auto"/>
                <w:left w:val="none" w:sz="0" w:space="0" w:color="auto"/>
                <w:bottom w:val="none" w:sz="0" w:space="0" w:color="auto"/>
                <w:right w:val="none" w:sz="0" w:space="0" w:color="auto"/>
              </w:divBdr>
            </w:div>
            <w:div w:id="390733609">
              <w:marLeft w:val="0"/>
              <w:marRight w:val="0"/>
              <w:marTop w:val="0"/>
              <w:marBottom w:val="0"/>
              <w:divBdr>
                <w:top w:val="none" w:sz="0" w:space="0" w:color="auto"/>
                <w:left w:val="none" w:sz="0" w:space="0" w:color="auto"/>
                <w:bottom w:val="none" w:sz="0" w:space="0" w:color="auto"/>
                <w:right w:val="none" w:sz="0" w:space="0" w:color="auto"/>
              </w:divBdr>
            </w:div>
            <w:div w:id="1832019428">
              <w:marLeft w:val="0"/>
              <w:marRight w:val="0"/>
              <w:marTop w:val="0"/>
              <w:marBottom w:val="0"/>
              <w:divBdr>
                <w:top w:val="none" w:sz="0" w:space="0" w:color="auto"/>
                <w:left w:val="none" w:sz="0" w:space="0" w:color="auto"/>
                <w:bottom w:val="none" w:sz="0" w:space="0" w:color="auto"/>
                <w:right w:val="none" w:sz="0" w:space="0" w:color="auto"/>
              </w:divBdr>
            </w:div>
          </w:divsChild>
        </w:div>
        <w:div w:id="1991520841">
          <w:marLeft w:val="0"/>
          <w:marRight w:val="0"/>
          <w:marTop w:val="0"/>
          <w:marBottom w:val="0"/>
          <w:divBdr>
            <w:top w:val="none" w:sz="0" w:space="0" w:color="auto"/>
            <w:left w:val="none" w:sz="0" w:space="0" w:color="auto"/>
            <w:bottom w:val="none" w:sz="0" w:space="0" w:color="auto"/>
            <w:right w:val="none" w:sz="0" w:space="0" w:color="auto"/>
          </w:divBdr>
        </w:div>
        <w:div w:id="340163263">
          <w:marLeft w:val="0"/>
          <w:marRight w:val="0"/>
          <w:marTop w:val="0"/>
          <w:marBottom w:val="0"/>
          <w:divBdr>
            <w:top w:val="none" w:sz="0" w:space="0" w:color="auto"/>
            <w:left w:val="none" w:sz="0" w:space="0" w:color="auto"/>
            <w:bottom w:val="none" w:sz="0" w:space="0" w:color="auto"/>
            <w:right w:val="none" w:sz="0" w:space="0" w:color="auto"/>
          </w:divBdr>
          <w:divsChild>
            <w:div w:id="533928792">
              <w:marLeft w:val="0"/>
              <w:marRight w:val="0"/>
              <w:marTop w:val="0"/>
              <w:marBottom w:val="0"/>
              <w:divBdr>
                <w:top w:val="none" w:sz="0" w:space="0" w:color="auto"/>
                <w:left w:val="none" w:sz="0" w:space="0" w:color="auto"/>
                <w:bottom w:val="none" w:sz="0" w:space="0" w:color="auto"/>
                <w:right w:val="none" w:sz="0" w:space="0" w:color="auto"/>
              </w:divBdr>
            </w:div>
          </w:divsChild>
        </w:div>
        <w:div w:id="1673680675">
          <w:marLeft w:val="0"/>
          <w:marRight w:val="0"/>
          <w:marTop w:val="0"/>
          <w:marBottom w:val="0"/>
          <w:divBdr>
            <w:top w:val="none" w:sz="0" w:space="0" w:color="auto"/>
            <w:left w:val="none" w:sz="0" w:space="0" w:color="auto"/>
            <w:bottom w:val="none" w:sz="0" w:space="0" w:color="auto"/>
            <w:right w:val="none" w:sz="0" w:space="0" w:color="auto"/>
          </w:divBdr>
          <w:divsChild>
            <w:div w:id="813723001">
              <w:marLeft w:val="0"/>
              <w:marRight w:val="0"/>
              <w:marTop w:val="0"/>
              <w:marBottom w:val="0"/>
              <w:divBdr>
                <w:top w:val="none" w:sz="0" w:space="0" w:color="auto"/>
                <w:left w:val="none" w:sz="0" w:space="0" w:color="auto"/>
                <w:bottom w:val="none" w:sz="0" w:space="0" w:color="auto"/>
                <w:right w:val="none" w:sz="0" w:space="0" w:color="auto"/>
              </w:divBdr>
            </w:div>
            <w:div w:id="1692873683">
              <w:marLeft w:val="0"/>
              <w:marRight w:val="0"/>
              <w:marTop w:val="0"/>
              <w:marBottom w:val="0"/>
              <w:divBdr>
                <w:top w:val="none" w:sz="0" w:space="0" w:color="auto"/>
                <w:left w:val="none" w:sz="0" w:space="0" w:color="auto"/>
                <w:bottom w:val="none" w:sz="0" w:space="0" w:color="auto"/>
                <w:right w:val="none" w:sz="0" w:space="0" w:color="auto"/>
              </w:divBdr>
            </w:div>
            <w:div w:id="1259367627">
              <w:marLeft w:val="0"/>
              <w:marRight w:val="0"/>
              <w:marTop w:val="0"/>
              <w:marBottom w:val="0"/>
              <w:divBdr>
                <w:top w:val="none" w:sz="0" w:space="0" w:color="auto"/>
                <w:left w:val="none" w:sz="0" w:space="0" w:color="auto"/>
                <w:bottom w:val="none" w:sz="0" w:space="0" w:color="auto"/>
                <w:right w:val="none" w:sz="0" w:space="0" w:color="auto"/>
              </w:divBdr>
            </w:div>
            <w:div w:id="1363164811">
              <w:marLeft w:val="0"/>
              <w:marRight w:val="0"/>
              <w:marTop w:val="0"/>
              <w:marBottom w:val="0"/>
              <w:divBdr>
                <w:top w:val="none" w:sz="0" w:space="0" w:color="auto"/>
                <w:left w:val="none" w:sz="0" w:space="0" w:color="auto"/>
                <w:bottom w:val="none" w:sz="0" w:space="0" w:color="auto"/>
                <w:right w:val="none" w:sz="0" w:space="0" w:color="auto"/>
              </w:divBdr>
            </w:div>
            <w:div w:id="1907449673">
              <w:marLeft w:val="0"/>
              <w:marRight w:val="0"/>
              <w:marTop w:val="0"/>
              <w:marBottom w:val="0"/>
              <w:divBdr>
                <w:top w:val="none" w:sz="0" w:space="0" w:color="auto"/>
                <w:left w:val="none" w:sz="0" w:space="0" w:color="auto"/>
                <w:bottom w:val="none" w:sz="0" w:space="0" w:color="auto"/>
                <w:right w:val="none" w:sz="0" w:space="0" w:color="auto"/>
              </w:divBdr>
            </w:div>
            <w:div w:id="626471979">
              <w:marLeft w:val="0"/>
              <w:marRight w:val="0"/>
              <w:marTop w:val="0"/>
              <w:marBottom w:val="0"/>
              <w:divBdr>
                <w:top w:val="none" w:sz="0" w:space="0" w:color="auto"/>
                <w:left w:val="none" w:sz="0" w:space="0" w:color="auto"/>
                <w:bottom w:val="none" w:sz="0" w:space="0" w:color="auto"/>
                <w:right w:val="none" w:sz="0" w:space="0" w:color="auto"/>
              </w:divBdr>
            </w:div>
          </w:divsChild>
        </w:div>
        <w:div w:id="197360225">
          <w:marLeft w:val="0"/>
          <w:marRight w:val="0"/>
          <w:marTop w:val="0"/>
          <w:marBottom w:val="0"/>
          <w:divBdr>
            <w:top w:val="none" w:sz="0" w:space="0" w:color="auto"/>
            <w:left w:val="none" w:sz="0" w:space="0" w:color="auto"/>
            <w:bottom w:val="none" w:sz="0" w:space="0" w:color="auto"/>
            <w:right w:val="none" w:sz="0" w:space="0" w:color="auto"/>
          </w:divBdr>
          <w:divsChild>
            <w:div w:id="118109648">
              <w:marLeft w:val="0"/>
              <w:marRight w:val="0"/>
              <w:marTop w:val="0"/>
              <w:marBottom w:val="0"/>
              <w:divBdr>
                <w:top w:val="none" w:sz="0" w:space="0" w:color="auto"/>
                <w:left w:val="none" w:sz="0" w:space="0" w:color="auto"/>
                <w:bottom w:val="none" w:sz="0" w:space="0" w:color="auto"/>
                <w:right w:val="none" w:sz="0" w:space="0" w:color="auto"/>
              </w:divBdr>
            </w:div>
            <w:div w:id="1909072037">
              <w:marLeft w:val="0"/>
              <w:marRight w:val="0"/>
              <w:marTop w:val="0"/>
              <w:marBottom w:val="0"/>
              <w:divBdr>
                <w:top w:val="none" w:sz="0" w:space="0" w:color="auto"/>
                <w:left w:val="none" w:sz="0" w:space="0" w:color="auto"/>
                <w:bottom w:val="none" w:sz="0" w:space="0" w:color="auto"/>
                <w:right w:val="none" w:sz="0" w:space="0" w:color="auto"/>
              </w:divBdr>
            </w:div>
            <w:div w:id="1927180650">
              <w:marLeft w:val="0"/>
              <w:marRight w:val="0"/>
              <w:marTop w:val="0"/>
              <w:marBottom w:val="0"/>
              <w:divBdr>
                <w:top w:val="none" w:sz="0" w:space="0" w:color="auto"/>
                <w:left w:val="none" w:sz="0" w:space="0" w:color="auto"/>
                <w:bottom w:val="none" w:sz="0" w:space="0" w:color="auto"/>
                <w:right w:val="none" w:sz="0" w:space="0" w:color="auto"/>
              </w:divBdr>
            </w:div>
            <w:div w:id="671029323">
              <w:marLeft w:val="0"/>
              <w:marRight w:val="0"/>
              <w:marTop w:val="0"/>
              <w:marBottom w:val="0"/>
              <w:divBdr>
                <w:top w:val="none" w:sz="0" w:space="0" w:color="auto"/>
                <w:left w:val="none" w:sz="0" w:space="0" w:color="auto"/>
                <w:bottom w:val="none" w:sz="0" w:space="0" w:color="auto"/>
                <w:right w:val="none" w:sz="0" w:space="0" w:color="auto"/>
              </w:divBdr>
            </w:div>
            <w:div w:id="125703980">
              <w:marLeft w:val="0"/>
              <w:marRight w:val="0"/>
              <w:marTop w:val="0"/>
              <w:marBottom w:val="0"/>
              <w:divBdr>
                <w:top w:val="none" w:sz="0" w:space="0" w:color="auto"/>
                <w:left w:val="none" w:sz="0" w:space="0" w:color="auto"/>
                <w:bottom w:val="none" w:sz="0" w:space="0" w:color="auto"/>
                <w:right w:val="none" w:sz="0" w:space="0" w:color="auto"/>
              </w:divBdr>
            </w:div>
          </w:divsChild>
        </w:div>
        <w:div w:id="1965192781">
          <w:marLeft w:val="0"/>
          <w:marRight w:val="0"/>
          <w:marTop w:val="0"/>
          <w:marBottom w:val="0"/>
          <w:divBdr>
            <w:top w:val="none" w:sz="0" w:space="0" w:color="auto"/>
            <w:left w:val="none" w:sz="0" w:space="0" w:color="auto"/>
            <w:bottom w:val="none" w:sz="0" w:space="0" w:color="auto"/>
            <w:right w:val="none" w:sz="0" w:space="0" w:color="auto"/>
          </w:divBdr>
          <w:divsChild>
            <w:div w:id="313608207">
              <w:marLeft w:val="0"/>
              <w:marRight w:val="0"/>
              <w:marTop w:val="0"/>
              <w:marBottom w:val="0"/>
              <w:divBdr>
                <w:top w:val="none" w:sz="0" w:space="0" w:color="auto"/>
                <w:left w:val="none" w:sz="0" w:space="0" w:color="auto"/>
                <w:bottom w:val="none" w:sz="0" w:space="0" w:color="auto"/>
                <w:right w:val="none" w:sz="0" w:space="0" w:color="auto"/>
              </w:divBdr>
            </w:div>
            <w:div w:id="2018774006">
              <w:marLeft w:val="0"/>
              <w:marRight w:val="0"/>
              <w:marTop w:val="0"/>
              <w:marBottom w:val="0"/>
              <w:divBdr>
                <w:top w:val="none" w:sz="0" w:space="0" w:color="auto"/>
                <w:left w:val="none" w:sz="0" w:space="0" w:color="auto"/>
                <w:bottom w:val="none" w:sz="0" w:space="0" w:color="auto"/>
                <w:right w:val="none" w:sz="0" w:space="0" w:color="auto"/>
              </w:divBdr>
            </w:div>
            <w:div w:id="1837763339">
              <w:marLeft w:val="0"/>
              <w:marRight w:val="0"/>
              <w:marTop w:val="0"/>
              <w:marBottom w:val="0"/>
              <w:divBdr>
                <w:top w:val="none" w:sz="0" w:space="0" w:color="auto"/>
                <w:left w:val="none" w:sz="0" w:space="0" w:color="auto"/>
                <w:bottom w:val="none" w:sz="0" w:space="0" w:color="auto"/>
                <w:right w:val="none" w:sz="0" w:space="0" w:color="auto"/>
              </w:divBdr>
            </w:div>
            <w:div w:id="1117413650">
              <w:marLeft w:val="0"/>
              <w:marRight w:val="0"/>
              <w:marTop w:val="0"/>
              <w:marBottom w:val="0"/>
              <w:divBdr>
                <w:top w:val="none" w:sz="0" w:space="0" w:color="auto"/>
                <w:left w:val="none" w:sz="0" w:space="0" w:color="auto"/>
                <w:bottom w:val="none" w:sz="0" w:space="0" w:color="auto"/>
                <w:right w:val="none" w:sz="0" w:space="0" w:color="auto"/>
              </w:divBdr>
            </w:div>
            <w:div w:id="363680303">
              <w:marLeft w:val="0"/>
              <w:marRight w:val="0"/>
              <w:marTop w:val="0"/>
              <w:marBottom w:val="0"/>
              <w:divBdr>
                <w:top w:val="none" w:sz="0" w:space="0" w:color="auto"/>
                <w:left w:val="none" w:sz="0" w:space="0" w:color="auto"/>
                <w:bottom w:val="none" w:sz="0" w:space="0" w:color="auto"/>
                <w:right w:val="none" w:sz="0" w:space="0" w:color="auto"/>
              </w:divBdr>
            </w:div>
          </w:divsChild>
        </w:div>
        <w:div w:id="744300612">
          <w:marLeft w:val="0"/>
          <w:marRight w:val="0"/>
          <w:marTop w:val="0"/>
          <w:marBottom w:val="0"/>
          <w:divBdr>
            <w:top w:val="none" w:sz="0" w:space="0" w:color="auto"/>
            <w:left w:val="none" w:sz="0" w:space="0" w:color="auto"/>
            <w:bottom w:val="none" w:sz="0" w:space="0" w:color="auto"/>
            <w:right w:val="none" w:sz="0" w:space="0" w:color="auto"/>
          </w:divBdr>
          <w:divsChild>
            <w:div w:id="322317226">
              <w:marLeft w:val="0"/>
              <w:marRight w:val="0"/>
              <w:marTop w:val="0"/>
              <w:marBottom w:val="0"/>
              <w:divBdr>
                <w:top w:val="none" w:sz="0" w:space="0" w:color="auto"/>
                <w:left w:val="none" w:sz="0" w:space="0" w:color="auto"/>
                <w:bottom w:val="none" w:sz="0" w:space="0" w:color="auto"/>
                <w:right w:val="none" w:sz="0" w:space="0" w:color="auto"/>
              </w:divBdr>
            </w:div>
            <w:div w:id="1048648492">
              <w:marLeft w:val="0"/>
              <w:marRight w:val="0"/>
              <w:marTop w:val="0"/>
              <w:marBottom w:val="0"/>
              <w:divBdr>
                <w:top w:val="none" w:sz="0" w:space="0" w:color="auto"/>
                <w:left w:val="none" w:sz="0" w:space="0" w:color="auto"/>
                <w:bottom w:val="none" w:sz="0" w:space="0" w:color="auto"/>
                <w:right w:val="none" w:sz="0" w:space="0" w:color="auto"/>
              </w:divBdr>
            </w:div>
            <w:div w:id="1722365938">
              <w:marLeft w:val="0"/>
              <w:marRight w:val="0"/>
              <w:marTop w:val="0"/>
              <w:marBottom w:val="0"/>
              <w:divBdr>
                <w:top w:val="none" w:sz="0" w:space="0" w:color="auto"/>
                <w:left w:val="none" w:sz="0" w:space="0" w:color="auto"/>
                <w:bottom w:val="none" w:sz="0" w:space="0" w:color="auto"/>
                <w:right w:val="none" w:sz="0" w:space="0" w:color="auto"/>
              </w:divBdr>
            </w:div>
            <w:div w:id="1242983966">
              <w:marLeft w:val="0"/>
              <w:marRight w:val="0"/>
              <w:marTop w:val="0"/>
              <w:marBottom w:val="0"/>
              <w:divBdr>
                <w:top w:val="none" w:sz="0" w:space="0" w:color="auto"/>
                <w:left w:val="none" w:sz="0" w:space="0" w:color="auto"/>
                <w:bottom w:val="none" w:sz="0" w:space="0" w:color="auto"/>
                <w:right w:val="none" w:sz="0" w:space="0" w:color="auto"/>
              </w:divBdr>
            </w:div>
          </w:divsChild>
        </w:div>
        <w:div w:id="1843667152">
          <w:marLeft w:val="0"/>
          <w:marRight w:val="0"/>
          <w:marTop w:val="0"/>
          <w:marBottom w:val="0"/>
          <w:divBdr>
            <w:top w:val="none" w:sz="0" w:space="0" w:color="auto"/>
            <w:left w:val="none" w:sz="0" w:space="0" w:color="auto"/>
            <w:bottom w:val="none" w:sz="0" w:space="0" w:color="auto"/>
            <w:right w:val="none" w:sz="0" w:space="0" w:color="auto"/>
          </w:divBdr>
          <w:divsChild>
            <w:div w:id="1778057774">
              <w:marLeft w:val="0"/>
              <w:marRight w:val="0"/>
              <w:marTop w:val="0"/>
              <w:marBottom w:val="0"/>
              <w:divBdr>
                <w:top w:val="none" w:sz="0" w:space="0" w:color="auto"/>
                <w:left w:val="none" w:sz="0" w:space="0" w:color="auto"/>
                <w:bottom w:val="none" w:sz="0" w:space="0" w:color="auto"/>
                <w:right w:val="none" w:sz="0" w:space="0" w:color="auto"/>
              </w:divBdr>
            </w:div>
            <w:div w:id="761533706">
              <w:marLeft w:val="0"/>
              <w:marRight w:val="0"/>
              <w:marTop w:val="0"/>
              <w:marBottom w:val="0"/>
              <w:divBdr>
                <w:top w:val="none" w:sz="0" w:space="0" w:color="auto"/>
                <w:left w:val="none" w:sz="0" w:space="0" w:color="auto"/>
                <w:bottom w:val="none" w:sz="0" w:space="0" w:color="auto"/>
                <w:right w:val="none" w:sz="0" w:space="0" w:color="auto"/>
              </w:divBdr>
            </w:div>
            <w:div w:id="1043558572">
              <w:marLeft w:val="0"/>
              <w:marRight w:val="0"/>
              <w:marTop w:val="0"/>
              <w:marBottom w:val="0"/>
              <w:divBdr>
                <w:top w:val="none" w:sz="0" w:space="0" w:color="auto"/>
                <w:left w:val="none" w:sz="0" w:space="0" w:color="auto"/>
                <w:bottom w:val="none" w:sz="0" w:space="0" w:color="auto"/>
                <w:right w:val="none" w:sz="0" w:space="0" w:color="auto"/>
              </w:divBdr>
            </w:div>
            <w:div w:id="540673260">
              <w:marLeft w:val="0"/>
              <w:marRight w:val="0"/>
              <w:marTop w:val="0"/>
              <w:marBottom w:val="0"/>
              <w:divBdr>
                <w:top w:val="none" w:sz="0" w:space="0" w:color="auto"/>
                <w:left w:val="none" w:sz="0" w:space="0" w:color="auto"/>
                <w:bottom w:val="none" w:sz="0" w:space="0" w:color="auto"/>
                <w:right w:val="none" w:sz="0" w:space="0" w:color="auto"/>
              </w:divBdr>
            </w:div>
          </w:divsChild>
        </w:div>
        <w:div w:id="184254411">
          <w:marLeft w:val="0"/>
          <w:marRight w:val="0"/>
          <w:marTop w:val="0"/>
          <w:marBottom w:val="0"/>
          <w:divBdr>
            <w:top w:val="none" w:sz="0" w:space="0" w:color="auto"/>
            <w:left w:val="none" w:sz="0" w:space="0" w:color="auto"/>
            <w:bottom w:val="none" w:sz="0" w:space="0" w:color="auto"/>
            <w:right w:val="none" w:sz="0" w:space="0" w:color="auto"/>
          </w:divBdr>
          <w:divsChild>
            <w:div w:id="1280602830">
              <w:marLeft w:val="0"/>
              <w:marRight w:val="0"/>
              <w:marTop w:val="0"/>
              <w:marBottom w:val="0"/>
              <w:divBdr>
                <w:top w:val="none" w:sz="0" w:space="0" w:color="auto"/>
                <w:left w:val="none" w:sz="0" w:space="0" w:color="auto"/>
                <w:bottom w:val="none" w:sz="0" w:space="0" w:color="auto"/>
                <w:right w:val="none" w:sz="0" w:space="0" w:color="auto"/>
              </w:divBdr>
            </w:div>
            <w:div w:id="1617831474">
              <w:marLeft w:val="0"/>
              <w:marRight w:val="0"/>
              <w:marTop w:val="0"/>
              <w:marBottom w:val="0"/>
              <w:divBdr>
                <w:top w:val="none" w:sz="0" w:space="0" w:color="auto"/>
                <w:left w:val="none" w:sz="0" w:space="0" w:color="auto"/>
                <w:bottom w:val="none" w:sz="0" w:space="0" w:color="auto"/>
                <w:right w:val="none" w:sz="0" w:space="0" w:color="auto"/>
              </w:divBdr>
            </w:div>
            <w:div w:id="1407415288">
              <w:marLeft w:val="0"/>
              <w:marRight w:val="0"/>
              <w:marTop w:val="0"/>
              <w:marBottom w:val="0"/>
              <w:divBdr>
                <w:top w:val="none" w:sz="0" w:space="0" w:color="auto"/>
                <w:left w:val="none" w:sz="0" w:space="0" w:color="auto"/>
                <w:bottom w:val="none" w:sz="0" w:space="0" w:color="auto"/>
                <w:right w:val="none" w:sz="0" w:space="0" w:color="auto"/>
              </w:divBdr>
            </w:div>
            <w:div w:id="472528680">
              <w:marLeft w:val="0"/>
              <w:marRight w:val="0"/>
              <w:marTop w:val="0"/>
              <w:marBottom w:val="0"/>
              <w:divBdr>
                <w:top w:val="none" w:sz="0" w:space="0" w:color="auto"/>
                <w:left w:val="none" w:sz="0" w:space="0" w:color="auto"/>
                <w:bottom w:val="none" w:sz="0" w:space="0" w:color="auto"/>
                <w:right w:val="none" w:sz="0" w:space="0" w:color="auto"/>
              </w:divBdr>
            </w:div>
            <w:div w:id="360282910">
              <w:marLeft w:val="0"/>
              <w:marRight w:val="0"/>
              <w:marTop w:val="0"/>
              <w:marBottom w:val="0"/>
              <w:divBdr>
                <w:top w:val="none" w:sz="0" w:space="0" w:color="auto"/>
                <w:left w:val="none" w:sz="0" w:space="0" w:color="auto"/>
                <w:bottom w:val="none" w:sz="0" w:space="0" w:color="auto"/>
                <w:right w:val="none" w:sz="0" w:space="0" w:color="auto"/>
              </w:divBdr>
            </w:div>
            <w:div w:id="1803841452">
              <w:marLeft w:val="0"/>
              <w:marRight w:val="0"/>
              <w:marTop w:val="0"/>
              <w:marBottom w:val="0"/>
              <w:divBdr>
                <w:top w:val="none" w:sz="0" w:space="0" w:color="auto"/>
                <w:left w:val="none" w:sz="0" w:space="0" w:color="auto"/>
                <w:bottom w:val="none" w:sz="0" w:space="0" w:color="auto"/>
                <w:right w:val="none" w:sz="0" w:space="0" w:color="auto"/>
              </w:divBdr>
            </w:div>
            <w:div w:id="946156931">
              <w:marLeft w:val="0"/>
              <w:marRight w:val="0"/>
              <w:marTop w:val="0"/>
              <w:marBottom w:val="0"/>
              <w:divBdr>
                <w:top w:val="none" w:sz="0" w:space="0" w:color="auto"/>
                <w:left w:val="none" w:sz="0" w:space="0" w:color="auto"/>
                <w:bottom w:val="none" w:sz="0" w:space="0" w:color="auto"/>
                <w:right w:val="none" w:sz="0" w:space="0" w:color="auto"/>
              </w:divBdr>
            </w:div>
            <w:div w:id="21812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2824</Words>
  <Characters>16103</Characters>
  <Application>Microsoft Office Word</Application>
  <DocSecurity>0</DocSecurity>
  <Lines>134</Lines>
  <Paragraphs>37</Paragraphs>
  <ScaleCrop>false</ScaleCrop>
  <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2026-03-11T06:13:00Z</dcterms:created>
  <dcterms:modified xsi:type="dcterms:W3CDTF">2026-03-11T06:14:00Z</dcterms:modified>
</cp:coreProperties>
</file>