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0B7E70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0B7E70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38-қосымша</w:t>
            </w:r>
          </w:p>
        </w:tc>
      </w:tr>
    </w:tbl>
    <w:p w:rsidR="000B7E70" w:rsidRPr="00EE0403" w:rsidRDefault="000B7E70" w:rsidP="00EE0403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   </w:t>
      </w:r>
      <w:r w:rsidRPr="00EE0403">
        <w:rPr>
          <w:color w:val="000000"/>
          <w:sz w:val="20"/>
          <w:szCs w:val="20"/>
        </w:rPr>
        <w:t xml:space="preserve">Түг-7 </w:t>
      </w:r>
      <w:proofErr w:type="spellStart"/>
      <w:r w:rsidRPr="00EE0403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0B7E70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0B7E70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B7E70" w:rsidRDefault="000B7E70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0B7E70" w:rsidRDefault="000B7E70" w:rsidP="00351788"/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</w:tbl>
    <w:p w:rsidR="000B7E70" w:rsidRDefault="000B7E70" w:rsidP="000B7E7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0B7E70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</w:tbl>
    <w:p w:rsidR="000B7E70" w:rsidRDefault="000B7E70" w:rsidP="000B7E70">
      <w:pPr>
        <w:spacing w:after="0"/>
      </w:pPr>
      <w:r>
        <w:br/>
      </w:r>
    </w:p>
    <w:p w:rsidR="000B7E70" w:rsidRPr="00EE0403" w:rsidRDefault="000B7E70" w:rsidP="00EE0403">
      <w:pPr>
        <w:spacing w:after="0"/>
        <w:jc w:val="center"/>
        <w:rPr>
          <w:b/>
        </w:rPr>
      </w:pPr>
      <w:r w:rsidRPr="00EE0403">
        <w:rPr>
          <w:b/>
          <w:color w:val="000000"/>
          <w:sz w:val="28"/>
        </w:rPr>
        <w:t>ЖАУАПТЫ САҚТАУҒА ҚАБЫЛДАНҒАН (ТАПСЫРЫЛҒАН) ҚОРЛАРДЫҢ ТҮ</w:t>
      </w:r>
      <w:bookmarkStart w:id="0" w:name="_GoBack"/>
      <w:bookmarkEnd w:id="0"/>
      <w:r w:rsidRPr="00EE0403">
        <w:rPr>
          <w:b/>
          <w:color w:val="000000"/>
          <w:sz w:val="28"/>
        </w:rPr>
        <w:t>ГЕНДЕУ</w:t>
      </w:r>
      <w:r w:rsidR="00EE0403" w:rsidRPr="00EE0403">
        <w:rPr>
          <w:b/>
        </w:rPr>
        <w:t xml:space="preserve"> </w:t>
      </w:r>
      <w:r w:rsidRPr="00EE0403">
        <w:rPr>
          <w:b/>
          <w:color w:val="000000"/>
          <w:sz w:val="28"/>
        </w:rPr>
        <w:t>ТІЗІМДЕМЕСІ</w:t>
      </w:r>
    </w:p>
    <w:p w:rsidR="000B7E70" w:rsidRPr="00EE0403" w:rsidRDefault="000B7E70" w:rsidP="00EE0403">
      <w:pPr>
        <w:spacing w:after="0"/>
        <w:jc w:val="center"/>
        <w:rPr>
          <w:b/>
        </w:rPr>
      </w:pPr>
      <w:r w:rsidRPr="00EE0403">
        <w:rPr>
          <w:b/>
          <w:color w:val="000000"/>
          <w:sz w:val="28"/>
        </w:rPr>
        <w:t>ҚОЛХАТ</w:t>
      </w:r>
    </w:p>
    <w:p w:rsidR="000B7E70" w:rsidRDefault="000B7E70" w:rsidP="000B7E70">
      <w:pPr>
        <w:spacing w:after="0"/>
        <w:jc w:val="both"/>
      </w:pP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0B7E70" w:rsidRDefault="000B7E70" w:rsidP="000B7E70">
      <w:pPr>
        <w:spacing w:after="0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): _________/________/_________________</w:t>
      </w:r>
    </w:p>
    <w:p w:rsidR="000B7E70" w:rsidRDefault="000B7E70" w:rsidP="000B7E70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</w:t>
      </w:r>
      <w:r>
        <w:rPr>
          <w:color w:val="000000"/>
          <w:sz w:val="28"/>
          <w:lang w:val="kk-KZ"/>
        </w:rPr>
        <w:t xml:space="preserve">                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0B7E70" w:rsidRPr="00EE0403" w:rsidRDefault="000B7E70" w:rsidP="000B7E70">
      <w:pPr>
        <w:spacing w:after="0"/>
        <w:jc w:val="both"/>
      </w:pPr>
      <w:r w:rsidRPr="00EE0403">
        <w:rPr>
          <w:color w:val="000000"/>
          <w:sz w:val="28"/>
        </w:rPr>
        <w:t>_________/________/_________________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 w:rsidRPr="00EE0403">
        <w:rPr>
          <w:color w:val="000000"/>
          <w:sz w:val="28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B7E70" w:rsidRDefault="000B7E70" w:rsidP="000B7E70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_________/________/_________________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B7E70" w:rsidRDefault="000B7E70" w:rsidP="000B7E70">
      <w:pPr>
        <w:spacing w:after="0"/>
        <w:jc w:val="both"/>
        <w:rPr>
          <w:color w:val="000000"/>
          <w:sz w:val="28"/>
          <w:lang w:val="ru-RU"/>
        </w:rPr>
      </w:pPr>
      <w:r w:rsidRPr="00330B1F">
        <w:rPr>
          <w:color w:val="000000"/>
          <w:sz w:val="28"/>
          <w:lang w:val="ru-RU"/>
        </w:rPr>
        <w:t xml:space="preserve">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№_____ </w:t>
      </w:r>
      <w:proofErr w:type="spellStart"/>
      <w:r w:rsidRPr="00330B1F">
        <w:rPr>
          <w:color w:val="000000"/>
          <w:sz w:val="28"/>
          <w:lang w:val="ru-RU"/>
        </w:rPr>
        <w:t>бұйрықтың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өкімнің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негізінде</w:t>
      </w:r>
      <w:proofErr w:type="spellEnd"/>
      <w:r w:rsidRPr="00330B1F">
        <w:rPr>
          <w:color w:val="000000"/>
          <w:sz w:val="28"/>
          <w:lang w:val="ru-RU"/>
        </w:rPr>
        <w:t xml:space="preserve"> "__" _________ 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жағдай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бойынша</w:t>
      </w:r>
      <w:proofErr w:type="spellEnd"/>
      <w:r w:rsidRPr="00330B1F">
        <w:rPr>
          <w:color w:val="000000"/>
          <w:sz w:val="28"/>
          <w:lang w:val="ru-RU"/>
        </w:rPr>
        <w:t xml:space="preserve"> №________ </w:t>
      </w:r>
      <w:proofErr w:type="spellStart"/>
      <w:r w:rsidRPr="00330B1F">
        <w:rPr>
          <w:color w:val="000000"/>
          <w:sz w:val="28"/>
          <w:lang w:val="ru-RU"/>
        </w:rPr>
        <w:t>теңгерім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шотына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есепте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тұрған</w:t>
      </w:r>
      <w:proofErr w:type="spellEnd"/>
      <w:r w:rsidRPr="00330B1F">
        <w:rPr>
          <w:color w:val="000000"/>
          <w:sz w:val="28"/>
          <w:lang w:val="ru-RU"/>
        </w:rPr>
        <w:t xml:space="preserve"> ___________________________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жүзіндегі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қалдықтар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алынып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тасталды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басталды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аяқталды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Түг-7 </w:t>
      </w:r>
      <w:proofErr w:type="spellStart"/>
      <w:r w:rsidRPr="00330B1F">
        <w:rPr>
          <w:color w:val="000000"/>
          <w:sz w:val="28"/>
          <w:lang w:val="ru-RU"/>
        </w:rPr>
        <w:t>нысанының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екінші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жағы</w:t>
      </w:r>
      <w:proofErr w:type="spellEnd"/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кезінде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мыналар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анықталды</w:t>
      </w:r>
      <w:proofErr w:type="spellEnd"/>
      <w:r w:rsidRPr="00330B1F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910"/>
        <w:gridCol w:w="768"/>
        <w:gridCol w:w="1052"/>
        <w:gridCol w:w="453"/>
        <w:gridCol w:w="936"/>
        <w:gridCol w:w="567"/>
        <w:gridCol w:w="375"/>
        <w:gridCol w:w="404"/>
        <w:gridCol w:w="282"/>
        <w:gridCol w:w="513"/>
        <w:gridCol w:w="321"/>
        <w:gridCol w:w="558"/>
        <w:gridCol w:w="321"/>
        <w:gridCol w:w="558"/>
        <w:gridCol w:w="663"/>
      </w:tblGrid>
      <w:tr w:rsidR="000B7E70" w:rsidTr="00351788">
        <w:trPr>
          <w:trHeight w:val="30"/>
          <w:tblCellSpacing w:w="0" w:type="auto"/>
        </w:trPr>
        <w:tc>
          <w:tcPr>
            <w:tcW w:w="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деректемелері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тапсырылған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қорлар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тапсырылған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тапсырылған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7E70" w:rsidRDefault="000B7E70" w:rsidP="00351788"/>
        </w:tc>
      </w:tr>
      <w:tr w:rsidR="000B7E70" w:rsidTr="00351788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  <w:tr w:rsidR="000B7E70" w:rsidTr="0035178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E70" w:rsidRDefault="000B7E70" w:rsidP="00351788">
            <w:pPr>
              <w:spacing w:after="0"/>
              <w:jc w:val="both"/>
            </w:pPr>
            <w:r>
              <w:br/>
            </w:r>
          </w:p>
        </w:tc>
      </w:tr>
    </w:tbl>
    <w:p w:rsidR="000B7E70" w:rsidRDefault="000B7E70" w:rsidP="000B7E70">
      <w:pPr>
        <w:spacing w:after="0"/>
      </w:pPr>
      <w:r>
        <w:br/>
      </w:r>
    </w:p>
    <w:p w:rsidR="000B7E70" w:rsidRDefault="000B7E70" w:rsidP="000B7E7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______________________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</w:t>
      </w:r>
      <w:proofErr w:type="gramStart"/>
      <w:r w:rsidRPr="00330B1F">
        <w:rPr>
          <w:color w:val="000000"/>
          <w:sz w:val="28"/>
          <w:lang w:val="ru-RU"/>
        </w:rPr>
        <w:t>б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жалпы</w:t>
      </w:r>
      <w:proofErr w:type="spellEnd"/>
      <w:r w:rsidRPr="00330B1F">
        <w:rPr>
          <w:color w:val="000000"/>
          <w:sz w:val="28"/>
          <w:lang w:val="ru-RU"/>
        </w:rPr>
        <w:t xml:space="preserve"> саны,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 w:rsidRPr="00330B1F">
        <w:rPr>
          <w:color w:val="000000"/>
          <w:sz w:val="28"/>
          <w:lang w:val="ru-RU"/>
        </w:rPr>
        <w:t>в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сомаға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0B7E70" w:rsidRPr="00330B1F" w:rsidRDefault="000B7E70" w:rsidP="000B7E70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B7E70" w:rsidRPr="00330B1F" w:rsidRDefault="000B7E70" w:rsidP="000B7E70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B7E70" w:rsidRPr="00330B1F" w:rsidRDefault="000B7E70" w:rsidP="000B7E70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№ 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тізімдемесінде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барлық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қорларды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қатысуым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 xml:space="preserve">)да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</w:t>
      </w:r>
      <w:proofErr w:type="spellEnd"/>
      <w:r w:rsidRPr="00330B1F">
        <w:rPr>
          <w:color w:val="000000"/>
          <w:sz w:val="28"/>
          <w:lang w:val="ru-RU"/>
        </w:rPr>
        <w:t xml:space="preserve">(мыз)м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негізгі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қаражат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>)да.</w:t>
      </w:r>
    </w:p>
    <w:p w:rsidR="000B7E70" w:rsidRPr="00330B1F" w:rsidRDefault="000B7E70" w:rsidP="000B7E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Қорлардың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лар</w:t>
      </w:r>
      <w:proofErr w:type="spellEnd"/>
      <w:r w:rsidRPr="00330B1F">
        <w:rPr>
          <w:color w:val="000000"/>
          <w:sz w:val="28"/>
          <w:lang w:val="ru-RU"/>
        </w:rPr>
        <w:t>):</w:t>
      </w:r>
    </w:p>
    <w:p w:rsidR="000B7E70" w:rsidRDefault="000B7E70" w:rsidP="000B7E70">
      <w:pPr>
        <w:spacing w:after="0"/>
        <w:jc w:val="both"/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</w:t>
      </w:r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05"/>
    <w:rsid w:val="000B7E70"/>
    <w:rsid w:val="0041223E"/>
    <w:rsid w:val="004A2205"/>
    <w:rsid w:val="00E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F506-A185-4E05-9D9E-9F63D25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7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2021-11-01T10:09:00Z</dcterms:created>
  <dcterms:modified xsi:type="dcterms:W3CDTF">2021-11-01T11:18:00Z</dcterms:modified>
</cp:coreProperties>
</file>