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7" w:type="dxa"/>
        <w:shd w:val="clear" w:color="auto" w:fill="FFFFFF"/>
        <w:tblCellMar>
          <w:left w:w="0" w:type="dxa"/>
          <w:right w:w="0" w:type="dxa"/>
        </w:tblCellMar>
        <w:tblLook w:val="04A0" w:firstRow="1" w:lastRow="0" w:firstColumn="1" w:lastColumn="0" w:noHBand="0" w:noVBand="1"/>
      </w:tblPr>
      <w:tblGrid>
        <w:gridCol w:w="9547"/>
      </w:tblGrid>
      <w:tr w:rsidR="00EF38AF" w:rsidRPr="00EF38AF" w:rsidTr="00EF38AF">
        <w:trPr>
          <w:trHeight w:val="1045"/>
        </w:trPr>
        <w:tc>
          <w:tcPr>
            <w:tcW w:w="9547" w:type="dxa"/>
            <w:tcBorders>
              <w:top w:val="nil"/>
              <w:left w:val="nil"/>
              <w:bottom w:val="nil"/>
              <w:right w:val="nil"/>
            </w:tcBorders>
            <w:shd w:val="clear" w:color="auto" w:fill="auto"/>
            <w:tcMar>
              <w:top w:w="45" w:type="dxa"/>
              <w:left w:w="75" w:type="dxa"/>
              <w:bottom w:w="45" w:type="dxa"/>
              <w:right w:w="75" w:type="dxa"/>
            </w:tcMar>
            <w:hideMark/>
          </w:tcPr>
          <w:p w:rsidR="00EF38AF" w:rsidRPr="00EF38AF" w:rsidRDefault="00EF38AF" w:rsidP="00EF38AF">
            <w:pPr>
              <w:spacing w:after="0" w:line="240" w:lineRule="auto"/>
              <w:jc w:val="right"/>
              <w:rPr>
                <w:rFonts w:ascii="Times New Roman" w:eastAsia="Times New Roman" w:hAnsi="Times New Roman" w:cs="Times New Roman"/>
                <w:color w:val="000000"/>
                <w:sz w:val="20"/>
                <w:szCs w:val="20"/>
                <w:lang w:eastAsia="ru-RU"/>
              </w:rPr>
            </w:pPr>
            <w:r w:rsidRPr="00EF38AF">
              <w:rPr>
                <w:rFonts w:ascii="Times New Roman" w:eastAsia="Times New Roman" w:hAnsi="Times New Roman" w:cs="Times New Roman"/>
                <w:color w:val="000000"/>
                <w:sz w:val="20"/>
                <w:szCs w:val="20"/>
                <w:lang w:eastAsia="ru-RU"/>
              </w:rPr>
              <w:t>Қазақстан Республикасы</w:t>
            </w:r>
            <w:r w:rsidRPr="00EF38AF">
              <w:rPr>
                <w:rFonts w:ascii="Times New Roman" w:eastAsia="Times New Roman" w:hAnsi="Times New Roman" w:cs="Times New Roman"/>
                <w:color w:val="000000"/>
                <w:sz w:val="20"/>
                <w:szCs w:val="20"/>
                <w:lang w:eastAsia="ru-RU"/>
              </w:rPr>
              <w:br/>
              <w:t>Қаржы министрінің</w:t>
            </w:r>
            <w:r w:rsidRPr="00EF38AF">
              <w:rPr>
                <w:rFonts w:ascii="Times New Roman" w:eastAsia="Times New Roman" w:hAnsi="Times New Roman" w:cs="Times New Roman"/>
                <w:color w:val="000000"/>
                <w:sz w:val="20"/>
                <w:szCs w:val="20"/>
                <w:lang w:eastAsia="ru-RU"/>
              </w:rPr>
              <w:br/>
              <w:t>2017 жылғы 28 маусымдағы</w:t>
            </w:r>
            <w:r w:rsidRPr="00EF38AF">
              <w:rPr>
                <w:rFonts w:ascii="Times New Roman" w:eastAsia="Times New Roman" w:hAnsi="Times New Roman" w:cs="Times New Roman"/>
                <w:color w:val="000000"/>
                <w:sz w:val="20"/>
                <w:szCs w:val="20"/>
                <w:lang w:eastAsia="ru-RU"/>
              </w:rPr>
              <w:br/>
              <w:t>№ 404 бұйрығына</w:t>
            </w:r>
            <w:r w:rsidRPr="00EF38AF">
              <w:rPr>
                <w:rFonts w:ascii="Times New Roman" w:eastAsia="Times New Roman" w:hAnsi="Times New Roman" w:cs="Times New Roman"/>
                <w:color w:val="000000"/>
                <w:sz w:val="20"/>
                <w:szCs w:val="20"/>
                <w:lang w:eastAsia="ru-RU"/>
              </w:rPr>
              <w:br/>
              <w:t>2-қосымша</w:t>
            </w:r>
          </w:p>
        </w:tc>
      </w:tr>
    </w:tbl>
    <w:p w:rsidR="00EF38AF" w:rsidRPr="00EF38AF" w:rsidRDefault="00EF38AF" w:rsidP="00EF38AF">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EF38AF">
        <w:rPr>
          <w:rFonts w:ascii="Times New Roman" w:eastAsia="Times New Roman" w:hAnsi="Times New Roman" w:cs="Times New Roman"/>
          <w:b/>
          <w:color w:val="1E1E1E"/>
          <w:sz w:val="32"/>
          <w:szCs w:val="32"/>
          <w:lang w:eastAsia="ru-RU"/>
        </w:rPr>
        <w:t>Бухгалтерлік баланс</w:t>
      </w:r>
    </w:p>
    <w:p w:rsidR="00EF38AF" w:rsidRPr="00EF38AF" w:rsidRDefault="00EF38AF" w:rsidP="00EF38AF">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Pr>
          <w:rFonts w:ascii="Times New Roman" w:eastAsia="Times New Roman" w:hAnsi="Times New Roman" w:cs="Times New Roman"/>
          <w:color w:val="1E1E1E"/>
          <w:sz w:val="32"/>
          <w:szCs w:val="32"/>
          <w:lang w:val="kk-KZ" w:eastAsia="ru-RU"/>
        </w:rPr>
        <w:t xml:space="preserve">    </w:t>
      </w:r>
      <w:r w:rsidRPr="00EF38AF">
        <w:rPr>
          <w:rFonts w:ascii="Times New Roman" w:eastAsia="Times New Roman" w:hAnsi="Times New Roman" w:cs="Times New Roman"/>
          <w:color w:val="1E1E1E"/>
          <w:sz w:val="32"/>
          <w:szCs w:val="32"/>
          <w:lang w:eastAsia="ru-RU"/>
        </w:rPr>
        <w:t>20___жыл есепті кезең</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Индекс: № 1 - Б (баланс)</w:t>
      </w:r>
      <w:bookmarkStart w:id="0" w:name="_GoBack"/>
      <w:bookmarkEnd w:id="0"/>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Мерзімділігі: жылдық</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Ұсынатындар: қаржы жылының нәтижелері бойынша жария мүдделi ұйымдар</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Қайда ұсынылады: бағдарламалық қамтамасыз ету арқылы электрондық форматта қаржылық есептілік депозитарийіне</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Тапсыру мерзімі: жыл сайын есептіден кейінгі жылдың 31 тамызынан кешіктірмей</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Ескертпе: есепті толтыру бойынша түсіндіру "Бухгалтерлік баланс" әкімшілік деректерін жинауға арналған нысанға қосымшада келтірілген.</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Ұйымның атауы _________________________________________________ ____</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xml:space="preserve">      </w:t>
      </w:r>
      <w:proofErr w:type="gramStart"/>
      <w:r w:rsidRPr="00EF38AF">
        <w:rPr>
          <w:rFonts w:ascii="Times New Roman" w:eastAsia="Times New Roman" w:hAnsi="Times New Roman" w:cs="Times New Roman"/>
          <w:color w:val="000000"/>
          <w:spacing w:val="2"/>
          <w:sz w:val="20"/>
          <w:szCs w:val="20"/>
          <w:lang w:eastAsia="ru-RU"/>
        </w:rPr>
        <w:t>жылғы</w:t>
      </w:r>
      <w:proofErr w:type="gramEnd"/>
      <w:r w:rsidRPr="00EF38AF">
        <w:rPr>
          <w:rFonts w:ascii="Times New Roman" w:eastAsia="Times New Roman" w:hAnsi="Times New Roman" w:cs="Times New Roman"/>
          <w:color w:val="000000"/>
          <w:spacing w:val="2"/>
          <w:sz w:val="20"/>
          <w:szCs w:val="20"/>
          <w:lang w:eastAsia="ru-RU"/>
        </w:rPr>
        <w:t xml:space="preserve"> "____" __________ жағдай бойынша</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EF38AF" w:rsidRPr="00EF38AF" w:rsidTr="00EF38AF">
        <w:tc>
          <w:tcPr>
            <w:tcW w:w="5805" w:type="dxa"/>
            <w:tcBorders>
              <w:top w:val="nil"/>
              <w:left w:val="nil"/>
              <w:bottom w:val="nil"/>
              <w:right w:val="nil"/>
            </w:tcBorders>
            <w:shd w:val="clear" w:color="auto" w:fill="auto"/>
            <w:tcMar>
              <w:top w:w="45" w:type="dxa"/>
              <w:left w:w="75" w:type="dxa"/>
              <w:bottom w:w="45" w:type="dxa"/>
              <w:right w:w="75" w:type="dxa"/>
            </w:tcMar>
            <w:hideMark/>
          </w:tcPr>
          <w:p w:rsidR="00EF38AF" w:rsidRPr="00EF38AF" w:rsidRDefault="00EF38AF" w:rsidP="00EF38AF">
            <w:pPr>
              <w:spacing w:after="0" w:line="240" w:lineRule="auto"/>
              <w:jc w:val="center"/>
              <w:rPr>
                <w:rFonts w:ascii="Times New Roman" w:eastAsia="Times New Roman" w:hAnsi="Times New Roman" w:cs="Times New Roman"/>
                <w:color w:val="000000"/>
                <w:sz w:val="20"/>
                <w:szCs w:val="20"/>
                <w:lang w:eastAsia="ru-RU"/>
              </w:rPr>
            </w:pPr>
            <w:r w:rsidRPr="00EF38AF">
              <w:rPr>
                <w:rFonts w:ascii="Times New Roman" w:eastAsia="Times New Roman" w:hAnsi="Times New Roman" w:cs="Times New Roman"/>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38AF" w:rsidRPr="00EF38AF" w:rsidRDefault="00EF38AF" w:rsidP="00EF38AF">
            <w:pPr>
              <w:spacing w:after="0" w:line="240" w:lineRule="auto"/>
              <w:jc w:val="center"/>
              <w:rPr>
                <w:rFonts w:ascii="Times New Roman" w:eastAsia="Times New Roman" w:hAnsi="Times New Roman" w:cs="Times New Roman"/>
                <w:color w:val="000000"/>
                <w:sz w:val="20"/>
                <w:szCs w:val="20"/>
                <w:lang w:eastAsia="ru-RU"/>
              </w:rPr>
            </w:pPr>
            <w:proofErr w:type="gramStart"/>
            <w:r w:rsidRPr="00EF38AF">
              <w:rPr>
                <w:rFonts w:ascii="Times New Roman" w:eastAsia="Times New Roman" w:hAnsi="Times New Roman" w:cs="Times New Roman"/>
                <w:color w:val="000000"/>
                <w:sz w:val="20"/>
                <w:szCs w:val="20"/>
                <w:lang w:eastAsia="ru-RU"/>
              </w:rPr>
              <w:t>мың</w:t>
            </w:r>
            <w:proofErr w:type="gramEnd"/>
            <w:r w:rsidRPr="00EF38AF">
              <w:rPr>
                <w:rFonts w:ascii="Times New Roman" w:eastAsia="Times New Roman" w:hAnsi="Times New Roman" w:cs="Times New Roman"/>
                <w:color w:val="000000"/>
                <w:sz w:val="20"/>
                <w:szCs w:val="20"/>
                <w:lang w:eastAsia="ru-RU"/>
              </w:rPr>
              <w:t xml:space="preserve"> теңгеде</w:t>
            </w:r>
          </w:p>
        </w:tc>
      </w:tr>
    </w:tbl>
    <w:p w:rsidR="00EF38AF" w:rsidRPr="00EF38AF" w:rsidRDefault="00EF38AF" w:rsidP="00EF38AF">
      <w:pPr>
        <w:spacing w:after="0" w:line="240" w:lineRule="auto"/>
        <w:rPr>
          <w:rFonts w:ascii="Times New Roman" w:eastAsia="Times New Roman" w:hAnsi="Times New Roman" w:cs="Times New Roman"/>
          <w:vanish/>
          <w:sz w:val="24"/>
          <w:szCs w:val="24"/>
          <w:lang w:eastAsia="ru-RU"/>
        </w:rPr>
      </w:pPr>
    </w:p>
    <w:tbl>
      <w:tblPr>
        <w:tblW w:w="98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673"/>
        <w:gridCol w:w="830"/>
        <w:gridCol w:w="1647"/>
        <w:gridCol w:w="1656"/>
      </w:tblGrid>
      <w:tr w:rsidR="00EF38AF" w:rsidRPr="00EF38AF" w:rsidTr="00EF38AF">
        <w:trPr>
          <w:trHeight w:val="92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Жол коды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Есепті кезеңнің аяғында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Есепті кезеңнің басында</w:t>
            </w: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I. Қысқа мерзімді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Ақша қаражаты және оның баламалары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амортизациялық құнмен бағаланған қаржылық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өзге жиынтық табыс арқылы әділ құнмен бағаланған қаржылық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пайда немесе залал арқылы әділ құнмен бағаланған қаржылық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5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Қысқа мерзімді туынды қаржылық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де қысқа мерзімді қаржылық активтері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сауда және өзге де дебиторлық берешек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Жалдау бойынша қысқа мерзімді дебиторлық берешек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Сатып алушылармен жасалған шарттар бойынша қысқа мерзімді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Ағымдағы табыс салығы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Қорлар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Биологиялық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де қысқа мерзімді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92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активтердің жиыны (010-жолдан бастап 022-жолды қоса алғандағы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Сатуға арналған активтер (немесе істен шыққан топтар)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II. Ұзақ мерзімді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амортизациялық құнмен бағаланған қаржылық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өзге жиынтық табыс арқылы әділ құнмен бағаланған қаржылық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пайда немесе залал арқылы әділ құнмен бағаланған қаржылық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туынды қаржылық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Бастапқы құны бойынша есепке алынатын инвестициялар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Үлестік қатысу әдісімен есепке алынатын инвестициялар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де ұзақ мерзімді қаржылық активтеріі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5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сауда және өзге де дебиторлық берешек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Жалдау бойынша ұзақ қысқа мерзімді дебиторлық берешек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Сатып алушылармен жасалған шарттар бойынша ұзақ мерзімді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Инвестициялық мүлік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Негізгі құралдар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Пайдалану құқығы түрі актив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Биологиялық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Барлау және бағалау активтері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Материалдық емес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Кейінге қалдырылған салықтық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де ұзақ мерзімді активтер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127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активтердің жиыны (110-жолдан бастап 127-жолды қоса алғандағы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Баланс (100-жол + 101-жол + 200-жол)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91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Мiндеттеме және капитал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Жол коды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Есепті кезеңнің аяғында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Есепті кезеңнің басында</w:t>
            </w: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III. Қысқа мерзімді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Амортизациялық құнмен бағаланатын қысқа мерзімді қаржылық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92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Пайда немесе залал арқылы әділ құнмен бағаланатын қысқа мерзімді қаржылық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туынды қаржылық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5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де қысқа мерзімді қаржылық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сауда және өзге де кредиторлық берешек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бағалау міндеттемелері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Табыс салығы бойынша ағымдағы салық міндеттемелері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Қызметкерлерге сыйақылар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Жалдау бойынша қысқа мерзімді берешек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Сатып алушылармен жасалған шарттар бойынша қысқа мерзімді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Мемлекеттік субсидиялар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Төленетін дивидендтер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де қысқа мерзімді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92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Қысқа мерзімді міндеттемелердің жиыны (210-жолдан бастап 222-жолды қоса алғандағы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Сатуға арналған істен шыққан топтардың міндеттемелері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IV. Ұзақ мерзімді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Амортизациялық құнмен бағаланатын ұзақ мерзімді қаржылық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92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Пайда немесе залал арқылы әділ құнмен бағаланатын ұзақ мерзімді қаржылық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туынды қаржылық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де ұзақ мерзімді қаржылық міндеттемелері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сауда және өзге де кредиторлық берешек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5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бағалау міндеттемелері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Кейінге қалдырылған салықтық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Қызметкерлерге берілетін сыйақылар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Жалдау бойынша ұзақ мерзімді берешек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Сатып алушылармен жасалған шарттар бойынша ұзақ мерзімді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Мемлекеттік субсидиялар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де ұзақ мерзімді міндеттемелер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321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Ұзақ мерзімді міндеттемелердің жиыны (310-321 аралығындағы жолдар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V. Капитал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Жарғылық (акционерлік) капитал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Эмиссиялық кіріс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Сатып алынған меншікті үлестік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Өзге жиынтық табыстың құрауыштары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Бөлінбеген пайда (жабылмаған залал)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Өзге капитал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91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Меншік иелеріне тиесілі капиталдың жиыны (410-жолдан бастап 415-жолды қоса алғандағы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63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Бақыламайтын меншік иелерінің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421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92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xml:space="preserve">Капиталдың </w:t>
            </w:r>
            <w:proofErr w:type="gramStart"/>
            <w:r w:rsidRPr="00EF38AF">
              <w:rPr>
                <w:rFonts w:ascii="Times New Roman" w:eastAsia="Times New Roman" w:hAnsi="Times New Roman" w:cs="Times New Roman"/>
                <w:color w:val="000000"/>
                <w:spacing w:val="2"/>
                <w:sz w:val="20"/>
                <w:szCs w:val="20"/>
                <w:lang w:eastAsia="ru-RU"/>
              </w:rPr>
              <w:t>барлығы</w:t>
            </w:r>
            <w:r w:rsidRPr="00EF38AF">
              <w:rPr>
                <w:rFonts w:ascii="Times New Roman" w:eastAsia="Times New Roman" w:hAnsi="Times New Roman" w:cs="Times New Roman"/>
                <w:color w:val="000000"/>
                <w:spacing w:val="2"/>
                <w:sz w:val="20"/>
                <w:szCs w:val="20"/>
                <w:lang w:eastAsia="ru-RU"/>
              </w:rPr>
              <w:br/>
              <w:t>(</w:t>
            </w:r>
            <w:proofErr w:type="gramEnd"/>
            <w:r w:rsidRPr="00EF38AF">
              <w:rPr>
                <w:rFonts w:ascii="Times New Roman" w:eastAsia="Times New Roman" w:hAnsi="Times New Roman" w:cs="Times New Roman"/>
                <w:color w:val="000000"/>
                <w:spacing w:val="2"/>
                <w:sz w:val="20"/>
                <w:szCs w:val="20"/>
                <w:lang w:eastAsia="ru-RU"/>
              </w:rPr>
              <w:t>420-жол + 421-жол)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r w:rsidR="00EF38AF" w:rsidRPr="00EF38AF" w:rsidTr="00EF38AF">
        <w:trPr>
          <w:trHeight w:val="92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F38AF">
              <w:rPr>
                <w:rFonts w:ascii="Times New Roman" w:eastAsia="Times New Roman" w:hAnsi="Times New Roman" w:cs="Times New Roman"/>
                <w:color w:val="000000"/>
                <w:spacing w:val="2"/>
                <w:sz w:val="20"/>
                <w:szCs w:val="20"/>
                <w:lang w:eastAsia="ru-RU"/>
              </w:rPr>
              <w:t>Баланс</w:t>
            </w:r>
            <w:r w:rsidRPr="00EF38AF">
              <w:rPr>
                <w:rFonts w:ascii="Times New Roman" w:eastAsia="Times New Roman" w:hAnsi="Times New Roman" w:cs="Times New Roman"/>
                <w:color w:val="000000"/>
                <w:spacing w:val="2"/>
                <w:sz w:val="20"/>
                <w:szCs w:val="20"/>
                <w:lang w:eastAsia="ru-RU"/>
              </w:rPr>
              <w:br/>
              <w:t>(</w:t>
            </w:r>
            <w:proofErr w:type="gramEnd"/>
            <w:r w:rsidRPr="00EF38AF">
              <w:rPr>
                <w:rFonts w:ascii="Times New Roman" w:eastAsia="Times New Roman" w:hAnsi="Times New Roman" w:cs="Times New Roman"/>
                <w:color w:val="000000"/>
                <w:spacing w:val="2"/>
                <w:sz w:val="20"/>
                <w:szCs w:val="20"/>
                <w:lang w:eastAsia="ru-RU"/>
              </w:rPr>
              <w:t>300-жол + 301-жол + 400-жол + 500-жол)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38AF" w:rsidRPr="00EF38AF" w:rsidRDefault="00EF38AF" w:rsidP="00EF38AF">
            <w:pPr>
              <w:spacing w:after="0" w:line="240" w:lineRule="auto"/>
              <w:rPr>
                <w:rFonts w:ascii="Times New Roman" w:eastAsia="Times New Roman" w:hAnsi="Times New Roman" w:cs="Times New Roman"/>
                <w:color w:val="000000"/>
                <w:sz w:val="20"/>
                <w:szCs w:val="20"/>
                <w:lang w:eastAsia="ru-RU"/>
              </w:rPr>
            </w:pPr>
          </w:p>
        </w:tc>
      </w:tr>
    </w:tbl>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Басшы ___________________________________ ________________</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w:t>
      </w:r>
      <w:proofErr w:type="gramStart"/>
      <w:r w:rsidRPr="00EF38AF">
        <w:rPr>
          <w:rFonts w:ascii="Times New Roman" w:eastAsia="Times New Roman" w:hAnsi="Times New Roman" w:cs="Times New Roman"/>
          <w:color w:val="000000"/>
          <w:spacing w:val="2"/>
          <w:sz w:val="20"/>
          <w:szCs w:val="20"/>
          <w:lang w:eastAsia="ru-RU"/>
        </w:rPr>
        <w:t>тегі</w:t>
      </w:r>
      <w:proofErr w:type="gramEnd"/>
      <w:r w:rsidRPr="00EF38AF">
        <w:rPr>
          <w:rFonts w:ascii="Times New Roman" w:eastAsia="Times New Roman" w:hAnsi="Times New Roman" w:cs="Times New Roman"/>
          <w:color w:val="000000"/>
          <w:spacing w:val="2"/>
          <w:sz w:val="20"/>
          <w:szCs w:val="20"/>
          <w:lang w:eastAsia="ru-RU"/>
        </w:rPr>
        <w:t>, аты-жөні (болған кезде))            (қолы)</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Бас бухгалтер ____________________________ ________________</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w:t>
      </w:r>
      <w:proofErr w:type="gramStart"/>
      <w:r w:rsidRPr="00EF38AF">
        <w:rPr>
          <w:rFonts w:ascii="Times New Roman" w:eastAsia="Times New Roman" w:hAnsi="Times New Roman" w:cs="Times New Roman"/>
          <w:color w:val="000000"/>
          <w:spacing w:val="2"/>
          <w:sz w:val="20"/>
          <w:szCs w:val="20"/>
          <w:lang w:eastAsia="ru-RU"/>
        </w:rPr>
        <w:t>тегі</w:t>
      </w:r>
      <w:proofErr w:type="gramEnd"/>
      <w:r w:rsidRPr="00EF38AF">
        <w:rPr>
          <w:rFonts w:ascii="Times New Roman" w:eastAsia="Times New Roman" w:hAnsi="Times New Roman" w:cs="Times New Roman"/>
          <w:color w:val="000000"/>
          <w:spacing w:val="2"/>
          <w:sz w:val="20"/>
          <w:szCs w:val="20"/>
          <w:lang w:eastAsia="ru-RU"/>
        </w:rPr>
        <w:t>, аты-жөні (болған кезде))            (қолы)</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Мөр орны (болған кезде)</w:t>
      </w:r>
    </w:p>
    <w:p w:rsidR="00EF38AF" w:rsidRPr="00EF38AF" w:rsidRDefault="00EF38AF" w:rsidP="00EF38AF">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EF38AF">
        <w:rPr>
          <w:rFonts w:ascii="Times New Roman" w:eastAsia="Times New Roman" w:hAnsi="Times New Roman" w:cs="Times New Roman"/>
          <w:b/>
          <w:color w:val="1E1E1E"/>
          <w:sz w:val="32"/>
          <w:szCs w:val="32"/>
          <w:lang w:eastAsia="ru-RU"/>
        </w:rPr>
        <w:t>"Бухгалтерлік баланс" нысанын толтыру жөніндегі түсіндірме</w:t>
      </w:r>
    </w:p>
    <w:p w:rsidR="00EF38AF" w:rsidRPr="00EF38AF" w:rsidRDefault="00EF38AF" w:rsidP="00EF38A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 "Бухгалтерлік баланс" нысаны "Бухгалтерлік есеп пен қаржылық есептiлiк туралы" 2007 жылғы 28 ақпандағы Қазақстан Республикасы Заңының 20-бабы </w:t>
      </w:r>
      <w:hyperlink r:id="rId4" w:anchor="z74" w:history="1">
        <w:r w:rsidRPr="00EF38AF">
          <w:rPr>
            <w:rFonts w:ascii="Times New Roman" w:eastAsia="Times New Roman" w:hAnsi="Times New Roman" w:cs="Times New Roman"/>
            <w:color w:val="073A5E"/>
            <w:spacing w:val="2"/>
            <w:sz w:val="20"/>
            <w:szCs w:val="20"/>
            <w:u w:val="single"/>
            <w:lang w:eastAsia="ru-RU"/>
          </w:rPr>
          <w:t>5-тармағының</w:t>
        </w:r>
      </w:hyperlink>
      <w:r w:rsidRPr="00EF38AF">
        <w:rPr>
          <w:rFonts w:ascii="Times New Roman" w:eastAsia="Times New Roman" w:hAnsi="Times New Roman" w:cs="Times New Roman"/>
          <w:color w:val="000000"/>
          <w:spacing w:val="2"/>
          <w:sz w:val="20"/>
          <w:szCs w:val="20"/>
          <w:lang w:eastAsia="ru-RU"/>
        </w:rPr>
        <w:t> 18-1) тармақшасына сәйкес әзірленді;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 "Бухгалтерлік баланс" нысанын жария мүдделі ұйымдар қаржы жылының нәтижелері бойынша бағдарламалық қамтылым арқылы электрондық форматта қаржылық есептілік депозитарийіне береді. "Бухгалтерлік балансқа" ұлттық куәландырушы орталық берген ұйымның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 жылдан кейінгі жылдың 31 тамызынан кешіктірмей ұсынылады. Осы нысанды жүргізудің негізгі міндеті Қазақстан Республикасының бухгалтерлік есеп пен қаржылық есептiлiк заңнамасының сақталуына мониторингті жүзеге асыру болып табылады;</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 Нысан былайша толтырылады:</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"Активтер" деген бағанда:</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І. Қысқа мерзімді активтер:</w:t>
      </w:r>
    </w:p>
    <w:p w:rsidR="00EF38AF" w:rsidRPr="00EF38AF" w:rsidRDefault="00EF38AF" w:rsidP="00EF38AF">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xml:space="preserve">      010 "Ақша қаражаты және оның баламалары" деген жолда Қазақстан Республикасы Қаржы министрінің 2007 жылғы 23 мамырдағы № 185 бұйрығымен бекітілген Бухгалтерлік есеп шоттарының </w:t>
      </w:r>
      <w:r w:rsidRPr="00EF38AF">
        <w:rPr>
          <w:rFonts w:ascii="Times New Roman" w:eastAsia="Times New Roman" w:hAnsi="Times New Roman" w:cs="Times New Roman"/>
          <w:color w:val="000000"/>
          <w:spacing w:val="2"/>
          <w:sz w:val="20"/>
          <w:szCs w:val="20"/>
          <w:lang w:eastAsia="ru-RU"/>
        </w:rPr>
        <w:lastRenderedPageBreak/>
        <w:t>үлгілік </w:t>
      </w:r>
      <w:hyperlink r:id="rId5" w:anchor="z83" w:history="1">
        <w:r w:rsidRPr="00EF38AF">
          <w:rPr>
            <w:rFonts w:ascii="Times New Roman" w:eastAsia="Times New Roman" w:hAnsi="Times New Roman" w:cs="Times New Roman"/>
            <w:color w:val="073A5E"/>
            <w:spacing w:val="2"/>
            <w:sz w:val="20"/>
            <w:szCs w:val="20"/>
            <w:u w:val="single"/>
            <w:lang w:eastAsia="ru-RU"/>
          </w:rPr>
          <w:t>жоспарының</w:t>
        </w:r>
      </w:hyperlink>
      <w:r w:rsidRPr="00EF38AF">
        <w:rPr>
          <w:rFonts w:ascii="Times New Roman" w:eastAsia="Times New Roman" w:hAnsi="Times New Roman" w:cs="Times New Roman"/>
          <w:color w:val="000000"/>
          <w:spacing w:val="2"/>
          <w:sz w:val="20"/>
          <w:szCs w:val="20"/>
          <w:lang w:eastAsia="ru-RU"/>
        </w:rPr>
        <w:t> (бұдан әрі – ШҮЖ), Қазақстан Республикасының нормативтік құқықтық актілерін мемлекеттік тіркеу тізімінде тіркелген, 2007 жылғы 29 маусымда № 4771 болып тіркелген 1000 – "Ақша қаражаты"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011 "Қысқа мерзімді амортизациялық құнмен бағаланған қаржылық активтер" деген жолда ШҮЖ 1100 – "Қысқа мерзімді қаржы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012 "Қысқа мерзімді өзге жиынтық табыс арқылы әділ құнмен бағаланған қаржылық активтер" деген жолда ШҮЖ 1100 – "Қысқа мерзімді қаржы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013 "Қысқа мерзімді пайда немесе залал арқылы әділ құнмен бағаланған қаржылық активтер" деген жолда ШҮЖ 1100 – "Қысқа мерзімді қаржы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014 "Қысқа мерзімді туынды қаржы құралдары" деген жолда ШҮЖ 1100 – "Қысқа мерзімді қаржы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015 "Өзге де қысқа мерзімді қаржы активтері" деген жолда ШҮЖ 1100 – "Қысқа мерзімді қаржы активтер" деген кіші бөлімнің тиісті шоттары бойынша алдыңғы жолдарда көрсетілмеген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016 "Қысқа мерзімді сауда және өзге де дебиторлық берешек" деген жолда ШҮЖ 1200 – "Қысқа мерзімді дебиторлық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017 "Жалдау бойынша қысқа мерзімді дебиторлық берешек" деген жолда ШҮЖ 1200 – "Қысқа мерзімді дебиторлық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018 "Сатып алушылармен жасалған шарттар бойынша қысқа мерзімді активтер" деген жолда ШҮЖ 1200 – "Қысқа мерзімді дебиторлық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019 "Ағымдағы табыс салығы" деген жолда ШҮЖ 1410 – "Корпоративтік табыс салығы" шоты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020 "Қорлар" деген жолда ШҮЖ 1300 – "Қорлар"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021 "Биологиялық активтер" деген жолда ШҮЖ 1600 – "Биологиялық активтер"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022 "Өзге де қысқа мерзімді активтер" деген жолда ШҮЖ "Қысқа мерзімді активтер" 1-бөлімінің тиісті шоттары бойынша (1500 – "Сатуға арналған ұзақ мерзімді активтер" деген кіші бөлімнің шоттарын қоспағанда) алдыңғы жолдарда көрсетілмеген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100 "Қысқа мерзімді активтердің жиыны" деген бағанның мәні 010-нан бастап 022-ды қоса алғандағы жолдар сомасына тең;</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      101 "Сатуға арналған активтер (немесе істен шыққан топтар)" деген бағанда ШҮЖ 1500 – "Сатуға арналған ұзақ мерзімді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II. Ұзақ мерзімді активтер:</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110 "Ұзақ мерзімді амортизациялық құнмен бағаланған қаржылық активтер" деген жолда ШҮЖ 2000 – "Ұзақ мерзімді қаржылық активтері"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111 "Ұзақ мерзімді өзге жиынтық табыс арқылы әділ құнмен бағаланған қаржылық активтер" деген жолда ШҮЖ 2000 – "Ұзақ мерзімді қаржылық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112 "Ұзақ мерзімді пайда немесе залал арқылы әділ құнмен бағаланған қаржылық активтер" деген жолда ШҮЖ 2000 – "Ұзақ мерзімді қаржылық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113 "Ұзақ мерзімді туынды қаржы құралдары" деген жолда ШҮЖ 2000 – "Ұзақ мерзімді қаржылық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114 "Бастапқы құны бойынша есепке алынатын инвестициялар" деген жолда жеке қаржылық есептілік үшін ШҮЖ 2200 – "Инвестициялар"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115 "Үлестік қатысу әдісімен есепке алынатын инвестициялар" деген жолда ШҮЖ 2200 – "Инвестициялар"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116 "Өзге ұзақ мерзімді қаржылық активтері" деген жолда ШҮЖ 2000 – "Ұзақ мерзімді қаржылық активтер" деген кіші бөлімнің және 2200 – "Инвестициялар" деген кіші бөлімнің тиісті шоттары бойынша алдыңғы жолдарда көрсетілмеген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117 "Ұзақ мерзімді сауда және өзге де дебиторлық берешек" деген жолда ШҮЖ 2100 – "Ұзақ мерзімді дебиторлық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118 "Жалдау бойынша ұзақ қысқа мерзімді дебиторлық берешек" деген жолда ШҮЖ 2100 – "Ұзақ мерзімді дебиторлық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119 "Сатып алушылармен жасалған шарттар бойынша ұзақ мерзімді активтер" деген жолда ШҮЖ 2100 – "Ұзақ мерзімді дебиторлық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120 "Инвестициялық мүлік" деген жолда ШҮЖ 2300 – "Инвестициялық мүлік"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121 "Негізгі құралдар" деген жолда ШҮЖ 2400 – "Негізгі құралдар"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      122 "Пайдалану құқығы түрі актив" деген жолда ШҮЖ 2400 – "Негізгі құралдар" деген кіші бөлімнің және 2700 – "Материалдық емес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123 "Биологиялық активтер" деген жолда ШҮЖ 2500 – "Биологиялық активтер"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124 "Барлау және бағалау активтері" деген жолда ШҮЖ 2600 – "Барлау және бағалау активтері"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125 "Материалдық емес активтер" деген жолда ШҮЖ 2700 – "Материалдық емес активтер"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126 "Кейінге қалдырылған салықтық активтер" деген жолда ШҮЖ 2800 – "Кейінге қалдырылған салықтық активтер"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127 "Өзге де ұзақ мерзімді активтер" деген жолда ШҮЖ "Ұзақ мерзімді активтер" 2-бөлімінің тиісті шоттары бойынша алдыңғы жолдарда көрсетілмеген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200 "Ұзақ мерзімді активтердің жиыны" деген бағанның мәні 110-нан бастап 127-ті қоса алғандағы жолдар сомасына тең;</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"Баланс" деген бағанның мәні 100, 101 және 200-жолдардың сомасына тең.</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"Мiндеттеме және капитал" деген бағанда:</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III. Қысқа мерзімді міндеттемелер:</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210 "Амортизациялық құнмен бағаланатын қысқа мерзімді қаржылық міндеттемелер" деген жолда ШҮЖ 3000 – "Қысқа мерзімді қаржылық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211 "Пайда немесе залал арқылы әділ құнмен бағаланатын қысқа мерзімді қаржылық міндеттемелер" деген жолда ШҮЖ 3000 – "Қысқа мерзімді қаржылық міндеттемелер" деген тиісті шоттар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212 "Қысқа мерзімді туынды қаржы құралдары" деген жолда ШҮЖ 3000 – "Қысқа мерзімді қаржы міндеттемелер" деген тиісті шоттар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213 "Өзге де қысқа мерзімді қаржылық міндеттемелер" деген жолда алдыңғы жолдарда көрсетілмеген ШҮЖ 3000 – "Қысқа мерзімді қаржылық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214 "Қысқа мерзімді сауда және өзге де кредиторлық берешек" деген жолда ШҮЖ 3300 – "Қысқа мерзімді кредиторлық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      215 "Қысқа мерзімді бағалау міндеттемелері" деген жолда ШҮЖ 3400 – "Қысқа мерзімді бағалау міндеттемелері"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216 "Табыс салығы бойынша ағымдағы салық міндеттемелері" деген жолда ШҮЖ 3110 – "Төленуі тиіс корпоративтік табыс салығы" шоты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217 "Қызметкерлерге сыйақылар" деген жолда ШҮЖ 3300 – "Қысқа мерзімді кредиторлық берешек" деген кіші бөлімнің және 3400 – "Қысқа мерзімді бағалау міндеттемелері"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218 "Жалдау бойынша қысқа мерзімді берешек" деген жолда ШҮЖ 3300 – "Қысқа мерзімді кредиторлық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219 "Сатып алушылармен жасалған шарттар бойынша қысқа мерзімді міндеттемелер" деген жолда ШҮЖ 3500 – "Өзге қысқа мерзімді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220 "Мемлекеттік субсидиялар" деген жолда ШҮЖ 3500 – "Өзге қысқа мерзімді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221 "Төленетін дивидендтер" деген жолда ШҮЖ 3300 – "Қысқа мерзімді кредиторлық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222 "Өзге де қысқа мерзімді міндеттемелер" деген жолда онда ШҮЖ алдыңғы жолдарда көрсетілмеген "Қысқа мерзімді міндеттемелер" 3-бөлімінің тиісті шоттары бойынша (3110 – "Төленуі тиіс корпоративтік табыс салығы" және 3530 – "Сатуға арналған шығаруға топ міндеттемелері" шотын қоспағанда)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300 "Қысқа мерзімді міндеттемелердің жиыны" деген бағанның мәні 210-нан бастап 222-ні қоса алғандағы жолдар сомасына тең;</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301 "Сатуға арналған істен шыққан топтардың міндеттемелері" деген бағанда ШҮЖ 3530 – "Сатуға арналған шығаруға топ міндеттемелері" шоты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IV. Ұзақ мерзімді міндеттемелер:</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310 "Амортизациялық құнмен бағаланатын ұзақ мерзімді қаржылық міндеттемелер" деген жолда ШҮЖ 4000 – "Ұзақ мерзімді қаржылық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311 "Пайда немесе залал арқылы әділ құнмен бағаланатын ұзақ мерзімді қаржылық міндеттемелер" деген жолда ШҮЖ 4000 – "Ұзақ мерзімді қаржылық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312 "Ұзақ мерзімді туынды қаржы құралдары" деген жолда ШҮЖ 4000 – "Ұзақ мерзімді қаржылық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      313 "Өзге де ұзақ мерзімді қаржылық міндеттемелер" деген жолда алдыңғы жолдарда көрсетілмеген ШҮЖ 4000 – "Ұзақ мерзімді қаржылық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314 "Ұзақ мерзімді сауда және өзге де кредиторлық берешек" деген жолда ШҮЖ 4100 – "Ұзақ мерзімді кредиторлық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315 "Ұзақ мерзімді бағалау міндеттемелері" деген жолда ШҮЖ 4200 – "Ұзақ мерзімді бағалау міндеттемелері"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316 "Кейінге қалдырылған салықтық міндеттемелер" деген жолда ШҮЖ 4300 – "Кейінге қалдырылған салықтық міндеттемелер"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317 "Қызметкерлерге берілетін сыйақылар" деген жолда ШҮЖ 4100 – "Ұзақ мерзімді кредиторлық берешек" деген кіші бөлімнің және 4200 – "Ұзақ мерзімді бағалау міндеттемелері"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318 "Жалдау бойынша ұзақ мерзімді берешек" деген жолда ШҮЖ 4100 – "Ұзақ мерзімді кредиторлық берешек"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319 "Сатып алушылармен жасалған шарттар бойынша ұзақ мерзімді міндеттемелер" деген жолда ШҮЖ 4400 – "Өзге де ұзақ мерзімді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320 "Мемлекеттік субсидиялар" деген жолда ШҮЖ 4400 – "Өзге де ұзақ мерзімді міндеттемелер" деген кіші бөлімнің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321 "Өзге де ұзақ мерзімді міндеттемелер" деген жолда онда алдыңғы жолдарда көрсетілмеген ШҮЖ "Ұзақ мерзімді міндеттемелер" 4-бөлімінің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400 "Ұзақ мерзімді міндеттемелердің жиыны" деген бағанның мәні 310-нан бастап 321-ді қоса алғандағы жолдардың сомасына тең.</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V. Капитал:</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410 "Жарғылық (акционерлік) капитал" деген жолда ШҮЖ 5000 – "Жарғылық капитал" және 5100 – "Төленбеген капитал" деген кіші бөлімдердің шоттары бойынша сальдо айырмасы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411 "Эмиссиялық кіріс" деген жолда ШҮЖ 5300 – "Эмиссиялық кіріс"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412 "Сатып алынған меншікті үлестік құралдары" деген жолда ШҮЖ 5200 – "Сатып алынған меншікті үлестік құралдар"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413 "Өзге жиынтық табыстың құрауыштары" деген жолда ШҮЖ 5500 – "Резервтер"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lastRenderedPageBreak/>
        <w:t>      414 "Бөлінбеген пайда (жабылмаған залал)" деген жолда ШҮЖ 5600 – "Бөлінбеген пайда (жабылмаған залал)" деген кіші бөлімнің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415 "Өзге капитал" деген жолда алдыңғы жолдарда көрсетілмеген ШҮЖ "Капитал мен резервтер" 5-бөлімінің тиісті шоттары бойынша сальдо сомасы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420 "Меншік иелеріне тиесілі капиталдың жиыны" деген бағанның мәні 410-нан бастап 415-ті қоса алғандағы жолдардың сомасына тең.</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421 "Бақыламайтын меншік иелерінің үлесі" деген бағанда бақыламайтын меншік иелерінің үлесі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500 "Капиталдың барлығы" деген бағанның мәні мынаған тең: 420-жол + 421-жол.</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"Баланс" деген бағанның мәні мына жолдардың сомасына тең: 300, 301, 400 және 500.</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"Жол коды" деген бағанда жолдың коды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"Есепті кезеңнің аяғында" деген бағанда есепті кезеңнің аяғындағы сома мың теңгемен көрсетіледі.</w:t>
      </w:r>
    </w:p>
    <w:p w:rsidR="00EF38AF" w:rsidRPr="00EF38AF" w:rsidRDefault="00EF38AF" w:rsidP="00EF38AF">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EF38AF">
        <w:rPr>
          <w:rFonts w:ascii="Times New Roman" w:eastAsia="Times New Roman" w:hAnsi="Times New Roman" w:cs="Times New Roman"/>
          <w:color w:val="000000"/>
          <w:spacing w:val="2"/>
          <w:sz w:val="20"/>
          <w:szCs w:val="20"/>
          <w:lang w:eastAsia="ru-RU"/>
        </w:rPr>
        <w:t>      "Есепті кезеңнің басында" деген бағанда есепті кезеңнің басындағы сома мың теңгемен көрсетіледі.</w:t>
      </w:r>
    </w:p>
    <w:p w:rsidR="003C67A2" w:rsidRPr="00EF38AF" w:rsidRDefault="00EF38AF">
      <w:pPr>
        <w:rPr>
          <w:rFonts w:ascii="Times New Roman" w:hAnsi="Times New Roman" w:cs="Times New Roman"/>
        </w:rPr>
      </w:pPr>
    </w:p>
    <w:sectPr w:rsidR="003C67A2" w:rsidRPr="00EF3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5F"/>
    <w:rsid w:val="0089133A"/>
    <w:rsid w:val="008A2A5F"/>
    <w:rsid w:val="00CF4E28"/>
    <w:rsid w:val="00EF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EA6A9-49D0-409F-9990-1C7E1B44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F38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38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3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EF3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3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070004771_" TargetMode="External"/><Relationship Id="rId4" Type="http://schemas.openxmlformats.org/officeDocument/2006/relationships/hyperlink" Target="https://adilet.zan.kz/kaz/docs/Z07000023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3036</Words>
  <Characters>17311</Characters>
  <Application>Microsoft Office Word</Application>
  <DocSecurity>0</DocSecurity>
  <Lines>144</Lines>
  <Paragraphs>40</Paragraphs>
  <ScaleCrop>false</ScaleCrop>
  <Company>SPecialiST RePack</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2021-11-15T06:28:00Z</dcterms:created>
  <dcterms:modified xsi:type="dcterms:W3CDTF">2021-11-15T06:30:00Z</dcterms:modified>
</cp:coreProperties>
</file>