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6" w:tblpY="1"/>
        <w:tblW w:w="14772" w:type="dxa"/>
        <w:tblLayout w:type="fixed"/>
        <w:tblLook w:val="01E0" w:firstRow="1" w:lastRow="1" w:firstColumn="1" w:lastColumn="1" w:noHBand="0" w:noVBand="0"/>
      </w:tblPr>
      <w:tblGrid>
        <w:gridCol w:w="2093"/>
        <w:gridCol w:w="181"/>
        <w:gridCol w:w="2316"/>
        <w:gridCol w:w="3570"/>
        <w:gridCol w:w="595"/>
        <w:gridCol w:w="487"/>
        <w:gridCol w:w="1072"/>
        <w:gridCol w:w="2410"/>
        <w:gridCol w:w="142"/>
        <w:gridCol w:w="1843"/>
        <w:gridCol w:w="63"/>
      </w:tblGrid>
      <w:tr w:rsidR="0095205C" w:rsidRPr="00C7220C" w:rsidTr="00B025DA">
        <w:trPr>
          <w:gridAfter w:val="1"/>
          <w:wAfter w:w="63" w:type="dxa"/>
          <w:trHeight w:val="851"/>
        </w:trPr>
        <w:tc>
          <w:tcPr>
            <w:tcW w:w="2093" w:type="dxa"/>
            <w:vMerge w:val="restart"/>
          </w:tcPr>
          <w:p w:rsidR="0095205C" w:rsidRPr="00722B31" w:rsidRDefault="0095205C" w:rsidP="00B025DA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581400" cy="790575"/>
                  <wp:effectExtent l="0" t="0" r="0" b="9525"/>
                  <wp:docPr id="1" name="Рисунок 1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4"/>
          </w:tcPr>
          <w:p w:rsidR="0095205C" w:rsidRPr="00722B31" w:rsidRDefault="0095205C" w:rsidP="00B025DA">
            <w:pPr>
              <w:rPr>
                <w:b/>
                <w:sz w:val="20"/>
                <w:lang w:val="kk-KZ"/>
              </w:rPr>
            </w:pPr>
            <w:r w:rsidRPr="00722B31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95205C" w:rsidRPr="00722B31" w:rsidRDefault="0095205C" w:rsidP="00B025DA">
            <w:pPr>
              <w:rPr>
                <w:b/>
                <w:sz w:val="20"/>
                <w:lang w:val="kk-KZ"/>
              </w:rPr>
            </w:pPr>
            <w:r w:rsidRPr="00722B31">
              <w:rPr>
                <w:iCs/>
                <w:sz w:val="20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5954" w:type="dxa"/>
            <w:gridSpan w:val="5"/>
          </w:tcPr>
          <w:p w:rsidR="0095205C" w:rsidRPr="00D245CA" w:rsidRDefault="0095205C" w:rsidP="00EA3B65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Приложение 21</w:t>
            </w:r>
            <w:r w:rsidRPr="00D245CA">
              <w:rPr>
                <w:sz w:val="20"/>
                <w:lang w:val="kk-KZ"/>
              </w:rPr>
              <w:t xml:space="preserve"> к приказу Председателя Комитета по</w:t>
            </w:r>
          </w:p>
          <w:p w:rsidR="0095205C" w:rsidRPr="00D245CA" w:rsidRDefault="0095205C" w:rsidP="00B025DA">
            <w:pPr>
              <w:jc w:val="center"/>
              <w:rPr>
                <w:sz w:val="20"/>
                <w:lang w:val="kk-KZ"/>
              </w:rPr>
            </w:pPr>
            <w:r w:rsidRPr="00D245CA">
              <w:rPr>
                <w:sz w:val="20"/>
                <w:lang w:val="kk-KZ"/>
              </w:rPr>
              <w:t>статистике Министерства национальной экономики</w:t>
            </w:r>
          </w:p>
          <w:p w:rsidR="0095205C" w:rsidRPr="00722B31" w:rsidRDefault="0095205C" w:rsidP="00B025DA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Республики Казахстан от  «7» декабря</w:t>
            </w:r>
            <w:r w:rsidRPr="00D245CA">
              <w:rPr>
                <w:sz w:val="20"/>
                <w:lang w:val="kk-KZ"/>
              </w:rPr>
              <w:t xml:space="preserve"> 2017 года № </w:t>
            </w:r>
            <w:r>
              <w:rPr>
                <w:sz w:val="20"/>
                <w:lang w:val="kk-KZ"/>
              </w:rPr>
              <w:t>194</w:t>
            </w:r>
          </w:p>
        </w:tc>
      </w:tr>
      <w:tr w:rsidR="0095205C" w:rsidRPr="00345009" w:rsidTr="00B025DA">
        <w:trPr>
          <w:gridAfter w:val="1"/>
          <w:wAfter w:w="63" w:type="dxa"/>
          <w:trHeight w:val="568"/>
        </w:trPr>
        <w:tc>
          <w:tcPr>
            <w:tcW w:w="2093" w:type="dxa"/>
            <w:vMerge/>
          </w:tcPr>
          <w:p w:rsidR="0095205C" w:rsidRPr="00C7220C" w:rsidRDefault="0095205C" w:rsidP="00B025DA"/>
        </w:tc>
        <w:tc>
          <w:tcPr>
            <w:tcW w:w="6662" w:type="dxa"/>
            <w:gridSpan w:val="4"/>
            <w:vMerge w:val="restart"/>
          </w:tcPr>
          <w:p w:rsidR="0095205C" w:rsidRPr="00722B31" w:rsidRDefault="0095205C" w:rsidP="00B025DA">
            <w:pPr>
              <w:rPr>
                <w:b/>
                <w:sz w:val="20"/>
                <w:lang w:val="kk-KZ"/>
              </w:rPr>
            </w:pPr>
            <w:r w:rsidRPr="00722B31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95205C" w:rsidRPr="00722B31" w:rsidRDefault="0095205C" w:rsidP="00B025DA">
            <w:pPr>
              <w:rPr>
                <w:iCs/>
                <w:sz w:val="20"/>
              </w:rPr>
            </w:pPr>
            <w:r w:rsidRPr="00722B31">
              <w:rPr>
                <w:iCs/>
                <w:sz w:val="20"/>
              </w:rPr>
              <w:t xml:space="preserve">Статистическая форма </w:t>
            </w:r>
            <w:proofErr w:type="spellStart"/>
            <w:r w:rsidRPr="00722B31">
              <w:rPr>
                <w:iCs/>
                <w:sz w:val="20"/>
              </w:rPr>
              <w:t>ведомственно</w:t>
            </w:r>
            <w:proofErr w:type="spellEnd"/>
            <w:r w:rsidRPr="00722B31">
              <w:rPr>
                <w:iCs/>
                <w:sz w:val="20"/>
                <w:lang w:val="kk-KZ"/>
              </w:rPr>
              <w:t>го</w:t>
            </w:r>
            <w:r w:rsidRPr="00722B31">
              <w:rPr>
                <w:iCs/>
                <w:sz w:val="20"/>
              </w:rPr>
              <w:t xml:space="preserve">  </w:t>
            </w:r>
            <w:proofErr w:type="spellStart"/>
            <w:r w:rsidRPr="00722B31">
              <w:rPr>
                <w:iCs/>
                <w:sz w:val="20"/>
              </w:rPr>
              <w:t>статистическо</w:t>
            </w:r>
            <w:proofErr w:type="spellEnd"/>
            <w:r w:rsidRPr="00722B31">
              <w:rPr>
                <w:iCs/>
                <w:sz w:val="20"/>
                <w:lang w:val="kk-KZ"/>
              </w:rPr>
              <w:t>го</w:t>
            </w:r>
            <w:r w:rsidRPr="00722B31">
              <w:rPr>
                <w:iCs/>
                <w:sz w:val="20"/>
              </w:rPr>
              <w:t xml:space="preserve"> </w:t>
            </w:r>
            <w:proofErr w:type="spellStart"/>
            <w:r w:rsidRPr="00722B31">
              <w:rPr>
                <w:iCs/>
                <w:sz w:val="20"/>
              </w:rPr>
              <w:t>наблюдени</w:t>
            </w:r>
            <w:proofErr w:type="spellEnd"/>
            <w:r w:rsidRPr="00722B31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5954" w:type="dxa"/>
            <w:gridSpan w:val="5"/>
          </w:tcPr>
          <w:p w:rsidR="0095205C" w:rsidRPr="00345009" w:rsidRDefault="0095205C" w:rsidP="00B025DA">
            <w:pPr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Қ</w:t>
            </w:r>
            <w:r w:rsidRPr="00345009">
              <w:rPr>
                <w:b/>
                <w:bCs/>
                <w:sz w:val="20"/>
                <w:lang w:val="kk-KZ"/>
              </w:rPr>
              <w:t>азақстан Республикасы</w:t>
            </w:r>
            <w:r w:rsidRPr="00345009">
              <w:rPr>
                <w:sz w:val="20"/>
                <w:lang w:val="kk-KZ"/>
              </w:rPr>
              <w:t xml:space="preserve"> </w:t>
            </w:r>
            <w:r w:rsidRPr="00345009">
              <w:rPr>
                <w:b/>
                <w:bCs/>
                <w:sz w:val="20"/>
                <w:lang w:val="kk-KZ"/>
              </w:rPr>
              <w:t>Статистика агенттiгi төрағасының</w:t>
            </w:r>
            <w:r w:rsidRPr="00345009">
              <w:rPr>
                <w:sz w:val="20"/>
                <w:lang w:val="kk-KZ"/>
              </w:rPr>
              <w:t xml:space="preserve"> </w:t>
            </w:r>
            <w:r w:rsidRPr="00345009">
              <w:rPr>
                <w:b/>
                <w:bCs/>
                <w:sz w:val="20"/>
                <w:lang w:val="kk-KZ"/>
              </w:rPr>
              <w:t>мiндетiн атқарушының 2010</w:t>
            </w:r>
            <w:r w:rsidRPr="00345009">
              <w:rPr>
                <w:sz w:val="20"/>
                <w:lang w:val="kk-KZ"/>
              </w:rPr>
              <w:t xml:space="preserve"> </w:t>
            </w:r>
            <w:r w:rsidRPr="00345009">
              <w:rPr>
                <w:b/>
                <w:bCs/>
                <w:sz w:val="20"/>
                <w:lang w:val="kk-KZ"/>
              </w:rPr>
              <w:t>жылғы 21 желтоқсандағы № 351</w:t>
            </w:r>
            <w:r w:rsidRPr="00345009">
              <w:rPr>
                <w:sz w:val="20"/>
                <w:lang w:val="kk-KZ"/>
              </w:rPr>
              <w:t xml:space="preserve"> </w:t>
            </w:r>
            <w:r w:rsidRPr="00345009">
              <w:rPr>
                <w:b/>
                <w:bCs/>
                <w:sz w:val="20"/>
                <w:lang w:val="kk-KZ"/>
              </w:rPr>
              <w:t>бұйрығына 39-қосымша</w:t>
            </w:r>
          </w:p>
        </w:tc>
      </w:tr>
      <w:tr w:rsidR="0095205C" w:rsidRPr="000D7D21" w:rsidTr="00B025DA">
        <w:trPr>
          <w:gridAfter w:val="1"/>
          <w:wAfter w:w="63" w:type="dxa"/>
          <w:trHeight w:val="744"/>
        </w:trPr>
        <w:tc>
          <w:tcPr>
            <w:tcW w:w="2093" w:type="dxa"/>
            <w:vMerge/>
          </w:tcPr>
          <w:p w:rsidR="0095205C" w:rsidRPr="00345009" w:rsidRDefault="0095205C" w:rsidP="00B025DA">
            <w:pPr>
              <w:rPr>
                <w:lang w:val="kk-KZ"/>
              </w:rPr>
            </w:pPr>
          </w:p>
        </w:tc>
        <w:tc>
          <w:tcPr>
            <w:tcW w:w="6662" w:type="dxa"/>
            <w:gridSpan w:val="4"/>
            <w:vMerge/>
          </w:tcPr>
          <w:p w:rsidR="0095205C" w:rsidRPr="00345009" w:rsidRDefault="0095205C" w:rsidP="00B025DA">
            <w:pPr>
              <w:rPr>
                <w:iCs/>
                <w:sz w:val="20"/>
                <w:lang w:val="kk-KZ"/>
              </w:rPr>
            </w:pPr>
          </w:p>
        </w:tc>
        <w:tc>
          <w:tcPr>
            <w:tcW w:w="5954" w:type="dxa"/>
            <w:gridSpan w:val="5"/>
          </w:tcPr>
          <w:p w:rsidR="0095205C" w:rsidRPr="00722B31" w:rsidRDefault="0095205C" w:rsidP="00B025DA">
            <w:pPr>
              <w:jc w:val="center"/>
              <w:rPr>
                <w:sz w:val="20"/>
              </w:rPr>
            </w:pPr>
            <w:r w:rsidRPr="00722B31">
              <w:rPr>
                <w:iCs/>
                <w:sz w:val="20"/>
              </w:rPr>
              <w:t xml:space="preserve">Приложение 39 к приказу исполняющего обязанности Председателя Агентства Республики Казахстан по статистике от </w:t>
            </w:r>
            <w:r w:rsidRPr="00722B31">
              <w:rPr>
                <w:iCs/>
                <w:sz w:val="20"/>
              </w:rPr>
              <w:br/>
              <w:t>21 декабря 2010 года № 351</w:t>
            </w:r>
            <w:r>
              <w:rPr>
                <w:iCs/>
                <w:sz w:val="20"/>
                <w:lang w:val="kk-KZ"/>
              </w:rPr>
              <w:t xml:space="preserve"> </w:t>
            </w:r>
          </w:p>
        </w:tc>
      </w:tr>
      <w:tr w:rsidR="0095205C" w:rsidRPr="003B0D00" w:rsidTr="00B025DA">
        <w:trPr>
          <w:gridAfter w:val="1"/>
          <w:wAfter w:w="63" w:type="dxa"/>
          <w:trHeight w:val="557"/>
        </w:trPr>
        <w:tc>
          <w:tcPr>
            <w:tcW w:w="12724" w:type="dxa"/>
            <w:gridSpan w:val="8"/>
          </w:tcPr>
          <w:p w:rsidR="0095205C" w:rsidRPr="00722B31" w:rsidRDefault="0095205C" w:rsidP="0095205C">
            <w:pPr>
              <w:rPr>
                <w:b/>
                <w:sz w:val="20"/>
                <w:lang w:val="kk-KZ"/>
              </w:rPr>
            </w:pPr>
            <w:r w:rsidRPr="007766D0">
              <w:rPr>
                <w:b/>
                <w:sz w:val="20"/>
                <w:lang w:val="kk-KZ"/>
              </w:rPr>
              <w:t>Қазақстан Республикасы Ұлттық</w:t>
            </w:r>
            <w:r>
              <w:rPr>
                <w:b/>
                <w:sz w:val="20"/>
                <w:lang w:val="kk-KZ"/>
              </w:rPr>
              <w:t xml:space="preserve"> Банкіне тапсырылады.</w:t>
            </w:r>
            <w:r w:rsidRPr="00722B31">
              <w:rPr>
                <w:b/>
                <w:sz w:val="20"/>
                <w:lang w:val="kk-KZ"/>
              </w:rPr>
              <w:t xml:space="preserve">   </w:t>
            </w:r>
          </w:p>
          <w:p w:rsidR="0095205C" w:rsidRPr="00331CDB" w:rsidRDefault="0095205C" w:rsidP="0095205C">
            <w:pPr>
              <w:rPr>
                <w:iCs/>
                <w:sz w:val="20"/>
              </w:rPr>
            </w:pPr>
            <w:r w:rsidRPr="00331CDB">
              <w:rPr>
                <w:iCs/>
                <w:sz w:val="20"/>
              </w:rPr>
              <w:t>Представляется Национальному Банку Республики Казахстан.</w:t>
            </w:r>
          </w:p>
          <w:p w:rsidR="0095205C" w:rsidRPr="0095205C" w:rsidRDefault="0095205C" w:rsidP="00B025DA">
            <w:pPr>
              <w:rPr>
                <w:iCs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5205C" w:rsidRPr="00722B31" w:rsidRDefault="0095205C" w:rsidP="00B025DA">
            <w:pPr>
              <w:rPr>
                <w:sz w:val="20"/>
                <w:lang w:val="kk-KZ"/>
              </w:rPr>
            </w:pPr>
          </w:p>
        </w:tc>
      </w:tr>
      <w:tr w:rsidR="0095205C" w:rsidRPr="000D7D21" w:rsidTr="00B025DA">
        <w:trPr>
          <w:gridAfter w:val="1"/>
          <w:wAfter w:w="63" w:type="dxa"/>
          <w:trHeight w:val="443"/>
        </w:trPr>
        <w:tc>
          <w:tcPr>
            <w:tcW w:w="12724" w:type="dxa"/>
            <w:gridSpan w:val="8"/>
          </w:tcPr>
          <w:p w:rsidR="0095205C" w:rsidRPr="00722B31" w:rsidRDefault="0095205C" w:rsidP="00B025DA">
            <w:pPr>
              <w:rPr>
                <w:b/>
                <w:sz w:val="20"/>
                <w:lang w:val="kk-KZ"/>
              </w:rPr>
            </w:pPr>
            <w:r w:rsidRPr="00722B31">
              <w:rPr>
                <w:b/>
                <w:sz w:val="20"/>
                <w:lang w:val="kk-KZ"/>
              </w:rPr>
              <w:t xml:space="preserve">Статистикалық нысан </w:t>
            </w:r>
            <w:r>
              <w:fldChar w:fldCharType="begin"/>
            </w:r>
            <w:r>
              <w:instrText xml:space="preserve"> HYPERLINK "http://www.nationalbank.kz/" </w:instrText>
            </w:r>
            <w:r>
              <w:fldChar w:fldCharType="separate"/>
            </w:r>
            <w:r w:rsidRPr="00722B31">
              <w:rPr>
                <w:rStyle w:val="a3"/>
                <w:b/>
                <w:sz w:val="20"/>
                <w:lang w:val="kk-KZ"/>
              </w:rPr>
              <w:t>www.</w:t>
            </w:r>
            <w:r w:rsidRPr="00722B31">
              <w:rPr>
                <w:rStyle w:val="a3"/>
                <w:b/>
                <w:sz w:val="20"/>
              </w:rPr>
              <w:t>nationalbank.kz</w:t>
            </w:r>
            <w:r>
              <w:rPr>
                <w:rStyle w:val="a3"/>
                <w:b/>
                <w:sz w:val="20"/>
              </w:rPr>
              <w:fldChar w:fldCharType="end"/>
            </w:r>
            <w:r w:rsidRPr="00722B31">
              <w:rPr>
                <w:b/>
                <w:sz w:val="20"/>
                <w:lang w:val="kk-KZ"/>
              </w:rPr>
              <w:t xml:space="preserve">  интернет-ресурсына орналастырылған </w:t>
            </w:r>
          </w:p>
          <w:p w:rsidR="0095205C" w:rsidRPr="00722B31" w:rsidRDefault="0095205C" w:rsidP="00B025DA">
            <w:r w:rsidRPr="00722B31">
              <w:rPr>
                <w:sz w:val="20"/>
                <w:lang w:val="kk-KZ"/>
              </w:rPr>
              <w:t xml:space="preserve">Статистическая форма размещена на интернет-ресурсе </w:t>
            </w:r>
            <w:r>
              <w:fldChar w:fldCharType="begin"/>
            </w:r>
            <w:r>
              <w:instrText xml:space="preserve"> HYPERLINK "http://www.nationalbank.kz/" </w:instrText>
            </w:r>
            <w:r>
              <w:fldChar w:fldCharType="separate"/>
            </w:r>
            <w:r w:rsidRPr="00722B31">
              <w:rPr>
                <w:rStyle w:val="a3"/>
                <w:sz w:val="20"/>
                <w:lang w:val="kk-KZ"/>
              </w:rPr>
              <w:t>www.</w:t>
            </w:r>
            <w:r w:rsidRPr="00722B31">
              <w:rPr>
                <w:rStyle w:val="a3"/>
                <w:sz w:val="20"/>
              </w:rPr>
              <w:t>nationalbank.kz</w:t>
            </w:r>
            <w:r>
              <w:rPr>
                <w:rStyle w:val="a3"/>
                <w:sz w:val="20"/>
              </w:rPr>
              <w:fldChar w:fldCharType="end"/>
            </w:r>
          </w:p>
          <w:p w:rsidR="0095205C" w:rsidRPr="00722B31" w:rsidRDefault="0095205C" w:rsidP="00B025DA">
            <w:pPr>
              <w:rPr>
                <w:b/>
                <w:sz w:val="20"/>
              </w:rPr>
            </w:pPr>
          </w:p>
        </w:tc>
        <w:tc>
          <w:tcPr>
            <w:tcW w:w="1985" w:type="dxa"/>
            <w:gridSpan w:val="2"/>
            <w:vMerge/>
          </w:tcPr>
          <w:p w:rsidR="0095205C" w:rsidRPr="00722B31" w:rsidRDefault="0095205C" w:rsidP="00B025DA">
            <w:pPr>
              <w:rPr>
                <w:b/>
                <w:sz w:val="20"/>
                <w:lang w:val="kk-KZ"/>
              </w:rPr>
            </w:pPr>
          </w:p>
        </w:tc>
      </w:tr>
      <w:tr w:rsidR="0095205C" w:rsidRPr="003B0D00" w:rsidTr="00B025DA">
        <w:trPr>
          <w:gridAfter w:val="1"/>
          <w:wAfter w:w="63" w:type="dxa"/>
          <w:trHeight w:val="1114"/>
        </w:trPr>
        <w:tc>
          <w:tcPr>
            <w:tcW w:w="14709" w:type="dxa"/>
            <w:gridSpan w:val="10"/>
          </w:tcPr>
          <w:tbl>
            <w:tblPr>
              <w:tblpPr w:leftFromText="180" w:rightFromText="180" w:vertAnchor="text" w:tblpX="106" w:tblpY="1"/>
              <w:tblOverlap w:val="never"/>
              <w:tblW w:w="14709" w:type="dxa"/>
              <w:tblLayout w:type="fixed"/>
              <w:tblLook w:val="01E0" w:firstRow="1" w:lastRow="1" w:firstColumn="1" w:lastColumn="1" w:noHBand="0" w:noVBand="0"/>
            </w:tblPr>
            <w:tblGrid>
              <w:gridCol w:w="14709"/>
            </w:tblGrid>
            <w:tr w:rsidR="0095205C" w:rsidRPr="003B0D00" w:rsidTr="00B025DA">
              <w:trPr>
                <w:trHeight w:val="1281"/>
              </w:trPr>
              <w:tc>
                <w:tcPr>
                  <w:tcW w:w="14709" w:type="dxa"/>
                  <w:vAlign w:val="center"/>
                </w:tcPr>
                <w:p w:rsidR="0095205C" w:rsidRPr="00C7220C" w:rsidRDefault="0095205C" w:rsidP="00B025DA">
                  <w:pPr>
                    <w:tabs>
                      <w:tab w:val="left" w:pos="405"/>
                      <w:tab w:val="left" w:pos="570"/>
                    </w:tabs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C7220C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C7220C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C7220C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C7220C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95205C" w:rsidRPr="00C7220C" w:rsidRDefault="0095205C" w:rsidP="00B025DA">
                  <w:pPr>
                    <w:ind w:left="34"/>
                    <w:jc w:val="both"/>
                    <w:rPr>
                      <w:sz w:val="20"/>
                    </w:rPr>
                  </w:pPr>
                  <w:r w:rsidRPr="00C7220C">
                    <w:rPr>
                      <w:rStyle w:val="s0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C7220C">
                    <w:rPr>
                      <w:sz w:val="20"/>
                    </w:rPr>
                    <w:t xml:space="preserve">в установленный срок </w:t>
                  </w:r>
                  <w:r w:rsidRPr="00C7220C">
                    <w:rPr>
                      <w:rStyle w:val="s0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95205C" w:rsidRPr="00722B31" w:rsidRDefault="0095205C" w:rsidP="00B025DA">
            <w:pPr>
              <w:spacing w:before="40"/>
              <w:rPr>
                <w:iCs/>
                <w:sz w:val="20"/>
              </w:rPr>
            </w:pPr>
          </w:p>
        </w:tc>
      </w:tr>
      <w:tr w:rsidR="0095205C" w:rsidRPr="000D7D21" w:rsidTr="00B025DA">
        <w:trPr>
          <w:gridAfter w:val="1"/>
          <w:wAfter w:w="63" w:type="dxa"/>
          <w:trHeight w:val="382"/>
        </w:trPr>
        <w:tc>
          <w:tcPr>
            <w:tcW w:w="4590" w:type="dxa"/>
            <w:gridSpan w:val="3"/>
          </w:tcPr>
          <w:tbl>
            <w:tblPr>
              <w:tblpPr w:leftFromText="180" w:rightFromText="180" w:vertAnchor="text" w:tblpX="106" w:tblpY="1"/>
              <w:tblW w:w="14850" w:type="dxa"/>
              <w:tblLayout w:type="fixed"/>
              <w:tblLook w:val="01E0" w:firstRow="1" w:lastRow="1" w:firstColumn="1" w:lastColumn="1" w:noHBand="0" w:noVBand="0"/>
            </w:tblPr>
            <w:tblGrid>
              <w:gridCol w:w="14850"/>
            </w:tblGrid>
            <w:tr w:rsidR="0095205C" w:rsidRPr="003B0D00" w:rsidTr="00B025DA">
              <w:trPr>
                <w:trHeight w:val="288"/>
              </w:trPr>
              <w:tc>
                <w:tcPr>
                  <w:tcW w:w="4590" w:type="dxa"/>
                </w:tcPr>
                <w:p w:rsidR="0095205C" w:rsidRPr="00722B31" w:rsidRDefault="0095205C" w:rsidP="00B025DA">
                  <w:pPr>
                    <w:rPr>
                      <w:b/>
                      <w:sz w:val="20"/>
                    </w:rPr>
                  </w:pPr>
                  <w:proofErr w:type="spellStart"/>
                  <w:r w:rsidRPr="00722B31">
                    <w:rPr>
                      <w:b/>
                      <w:sz w:val="20"/>
                    </w:rPr>
                    <w:t>Статистикалық</w:t>
                  </w:r>
                  <w:proofErr w:type="spellEnd"/>
                  <w:r w:rsidRPr="00722B31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722B31">
                    <w:rPr>
                      <w:b/>
                      <w:sz w:val="20"/>
                    </w:rPr>
                    <w:t>нысан</w:t>
                  </w:r>
                  <w:proofErr w:type="spellEnd"/>
                  <w:r w:rsidRPr="00722B31">
                    <w:rPr>
                      <w:b/>
                      <w:sz w:val="20"/>
                    </w:rPr>
                    <w:t xml:space="preserve"> коды 7441201</w:t>
                  </w:r>
                </w:p>
                <w:p w:rsidR="0095205C" w:rsidRPr="00722B31" w:rsidRDefault="0095205C" w:rsidP="00B025DA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722B31">
                    <w:rPr>
                      <w:sz w:val="20"/>
                    </w:rPr>
                    <w:t>Код статистической формы 7441201</w:t>
                  </w:r>
                </w:p>
              </w:tc>
            </w:tr>
          </w:tbl>
          <w:p w:rsidR="0095205C" w:rsidRPr="00722B31" w:rsidRDefault="0095205C" w:rsidP="00B025DA">
            <w:pPr>
              <w:rPr>
                <w:sz w:val="18"/>
                <w:szCs w:val="18"/>
              </w:rPr>
            </w:pPr>
          </w:p>
        </w:tc>
        <w:tc>
          <w:tcPr>
            <w:tcW w:w="10119" w:type="dxa"/>
            <w:gridSpan w:val="7"/>
          </w:tcPr>
          <w:p w:rsidR="0095205C" w:rsidRPr="00722B31" w:rsidRDefault="0095205C" w:rsidP="00B025D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722B31">
              <w:rPr>
                <w:b/>
                <w:bCs/>
                <w:sz w:val="32"/>
                <w:szCs w:val="32"/>
              </w:rPr>
              <w:t>Қолм</w:t>
            </w:r>
            <w:proofErr w:type="gramStart"/>
            <w:r w:rsidRPr="00722B31">
              <w:rPr>
                <w:b/>
                <w:bCs/>
                <w:sz w:val="32"/>
                <w:szCs w:val="32"/>
              </w:rPr>
              <w:t>а-</w:t>
            </w:r>
            <w:proofErr w:type="gramEnd"/>
            <w:r w:rsidRPr="00722B31">
              <w:rPr>
                <w:b/>
                <w:bCs/>
                <w:sz w:val="32"/>
                <w:szCs w:val="32"/>
              </w:rPr>
              <w:t>қол</w:t>
            </w:r>
            <w:proofErr w:type="spellEnd"/>
            <w:r w:rsidRPr="00722B3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22B31">
              <w:rPr>
                <w:b/>
                <w:bCs/>
                <w:sz w:val="32"/>
                <w:szCs w:val="32"/>
              </w:rPr>
              <w:t>шетел</w:t>
            </w:r>
            <w:proofErr w:type="spellEnd"/>
            <w:r w:rsidRPr="00722B3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22B31">
              <w:rPr>
                <w:b/>
                <w:bCs/>
                <w:sz w:val="32"/>
                <w:szCs w:val="32"/>
              </w:rPr>
              <w:t>валютасының</w:t>
            </w:r>
            <w:proofErr w:type="spellEnd"/>
            <w:r w:rsidRPr="00722B3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22B31">
              <w:rPr>
                <w:b/>
                <w:bCs/>
                <w:sz w:val="32"/>
                <w:szCs w:val="32"/>
              </w:rPr>
              <w:t>қозғалысы</w:t>
            </w:r>
            <w:proofErr w:type="spellEnd"/>
            <w:r w:rsidRPr="00722B3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22B31">
              <w:rPr>
                <w:b/>
                <w:bCs/>
                <w:sz w:val="32"/>
                <w:szCs w:val="32"/>
              </w:rPr>
              <w:t>туралы</w:t>
            </w:r>
            <w:proofErr w:type="spellEnd"/>
            <w:r w:rsidRPr="00722B3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22B31">
              <w:rPr>
                <w:b/>
                <w:bCs/>
                <w:sz w:val="32"/>
                <w:szCs w:val="32"/>
              </w:rPr>
              <w:t>есеп</w:t>
            </w:r>
            <w:proofErr w:type="spellEnd"/>
          </w:p>
        </w:tc>
      </w:tr>
      <w:tr w:rsidR="0095205C" w:rsidRPr="003B0D00" w:rsidTr="00B025DA">
        <w:trPr>
          <w:gridAfter w:val="1"/>
          <w:wAfter w:w="63" w:type="dxa"/>
          <w:trHeight w:val="557"/>
        </w:trPr>
        <w:tc>
          <w:tcPr>
            <w:tcW w:w="4590" w:type="dxa"/>
            <w:gridSpan w:val="3"/>
          </w:tcPr>
          <w:p w:rsidR="0095205C" w:rsidRPr="00722B31" w:rsidRDefault="0095205C" w:rsidP="00B025DA">
            <w:pPr>
              <w:rPr>
                <w:b/>
                <w:lang w:val="kk-KZ"/>
              </w:rPr>
            </w:pPr>
            <w:r w:rsidRPr="00722B31">
              <w:rPr>
                <w:b/>
              </w:rPr>
              <w:t>16-</w:t>
            </w:r>
            <w:r w:rsidRPr="00722B31">
              <w:rPr>
                <w:b/>
                <w:lang w:val="kk-KZ"/>
              </w:rPr>
              <w:t>ТБ</w:t>
            </w:r>
          </w:p>
          <w:p w:rsidR="0095205C" w:rsidRPr="00722B31" w:rsidRDefault="0095205C" w:rsidP="00B025DA">
            <w:pPr>
              <w:rPr>
                <w:iCs/>
                <w:lang w:val="kk-KZ"/>
              </w:rPr>
            </w:pPr>
            <w:r w:rsidRPr="00722B31">
              <w:rPr>
                <w:iCs/>
              </w:rPr>
              <w:t>16-</w:t>
            </w:r>
            <w:r w:rsidRPr="00722B31">
              <w:rPr>
                <w:iCs/>
                <w:lang w:val="kk-KZ"/>
              </w:rPr>
              <w:t xml:space="preserve">ПБ </w:t>
            </w:r>
          </w:p>
        </w:tc>
        <w:tc>
          <w:tcPr>
            <w:tcW w:w="10119" w:type="dxa"/>
            <w:gridSpan w:val="7"/>
          </w:tcPr>
          <w:p w:rsidR="0095205C" w:rsidRPr="00722B31" w:rsidRDefault="0095205C" w:rsidP="00B025DA">
            <w:pPr>
              <w:jc w:val="center"/>
              <w:rPr>
                <w:iCs/>
                <w:sz w:val="32"/>
                <w:szCs w:val="32"/>
              </w:rPr>
            </w:pPr>
            <w:r w:rsidRPr="00722B31">
              <w:rPr>
                <w:iCs/>
                <w:sz w:val="32"/>
                <w:szCs w:val="32"/>
              </w:rPr>
              <w:t>Отчет о движении наличной иностранной валюты</w:t>
            </w:r>
          </w:p>
        </w:tc>
      </w:tr>
      <w:tr w:rsidR="0095205C" w:rsidRPr="00C7220C" w:rsidTr="00B025DA">
        <w:trPr>
          <w:trHeight w:val="654"/>
        </w:trPr>
        <w:tc>
          <w:tcPr>
            <w:tcW w:w="4590" w:type="dxa"/>
            <w:gridSpan w:val="3"/>
          </w:tcPr>
          <w:p w:rsidR="0095205C" w:rsidRPr="00722B31" w:rsidRDefault="0095205C" w:rsidP="00B025DA">
            <w:pPr>
              <w:rPr>
                <w:b/>
                <w:lang w:val="kk-KZ"/>
              </w:rPr>
            </w:pPr>
            <w:r w:rsidRPr="00722B31">
              <w:rPr>
                <w:b/>
                <w:lang w:val="kk-KZ"/>
              </w:rPr>
              <w:t>Айлық</w:t>
            </w:r>
          </w:p>
          <w:p w:rsidR="0095205C" w:rsidRPr="00722B31" w:rsidRDefault="0095205C" w:rsidP="00B025DA">
            <w:pPr>
              <w:rPr>
                <w:iCs/>
              </w:rPr>
            </w:pPr>
            <w:r w:rsidRPr="00722B31">
              <w:rPr>
                <w:iCs/>
              </w:rPr>
              <w:t>Месячная</w:t>
            </w:r>
          </w:p>
        </w:tc>
        <w:tc>
          <w:tcPr>
            <w:tcW w:w="3570" w:type="dxa"/>
          </w:tcPr>
          <w:p w:rsidR="0095205C" w:rsidRPr="00722B31" w:rsidRDefault="0095205C" w:rsidP="00B025DA">
            <w:pPr>
              <w:ind w:firstLine="822"/>
              <w:rPr>
                <w:b/>
              </w:rPr>
            </w:pPr>
            <w:proofErr w:type="spellStart"/>
            <w:r w:rsidRPr="00722B31">
              <w:rPr>
                <w:b/>
              </w:rPr>
              <w:t>Есептік</w:t>
            </w:r>
            <w:proofErr w:type="spellEnd"/>
            <w:r w:rsidRPr="00722B31">
              <w:rPr>
                <w:b/>
              </w:rPr>
              <w:t xml:space="preserve"> </w:t>
            </w:r>
            <w:proofErr w:type="spellStart"/>
            <w:r w:rsidRPr="00722B31">
              <w:rPr>
                <w:b/>
              </w:rPr>
              <w:t>кезең</w:t>
            </w:r>
            <w:proofErr w:type="spellEnd"/>
            <w:r w:rsidRPr="00722B31">
              <w:rPr>
                <w:b/>
              </w:rPr>
              <w:t xml:space="preserve"> </w:t>
            </w:r>
          </w:p>
          <w:p w:rsidR="0095205C" w:rsidRPr="00722B31" w:rsidRDefault="0095205C" w:rsidP="00B025DA">
            <w:pPr>
              <w:ind w:firstLine="822"/>
              <w:rPr>
                <w:i/>
                <w:iCs/>
              </w:rPr>
            </w:pPr>
            <w:r w:rsidRPr="00722B31">
              <w:rPr>
                <w:iCs/>
              </w:rPr>
              <w:t>Отчетный период</w:t>
            </w:r>
          </w:p>
        </w:tc>
        <w:tc>
          <w:tcPr>
            <w:tcW w:w="1082" w:type="dxa"/>
            <w:gridSpan w:val="2"/>
          </w:tcPr>
          <w:tbl>
            <w:tblPr>
              <w:tblpPr w:leftFromText="180" w:rightFromText="180" w:vertAnchor="text" w:horzAnchor="margin" w:tblpXSpec="center" w:tblpY="-243"/>
              <w:tblOverlap w:val="never"/>
              <w:tblW w:w="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</w:tblGrid>
            <w:tr w:rsidR="0095205C" w:rsidRPr="00CE7507" w:rsidTr="00B025DA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CE7507" w:rsidRDefault="0095205C" w:rsidP="00B025DA">
                  <w:pPr>
                    <w:rPr>
                      <w:b/>
                    </w:rPr>
                  </w:pPr>
                </w:p>
              </w:tc>
              <w:tc>
                <w:tcPr>
                  <w:tcW w:w="467" w:type="dxa"/>
                </w:tcPr>
                <w:p w:rsidR="0095205C" w:rsidRPr="00CE7507" w:rsidRDefault="0095205C" w:rsidP="00B025DA">
                  <w:pPr>
                    <w:rPr>
                      <w:b/>
                    </w:rPr>
                  </w:pPr>
                </w:p>
              </w:tc>
            </w:tr>
          </w:tbl>
          <w:p w:rsidR="0095205C" w:rsidRPr="00722B31" w:rsidRDefault="0095205C" w:rsidP="00B025DA">
            <w:pPr>
              <w:rPr>
                <w:iCs/>
              </w:rPr>
            </w:pPr>
          </w:p>
        </w:tc>
        <w:tc>
          <w:tcPr>
            <w:tcW w:w="1072" w:type="dxa"/>
          </w:tcPr>
          <w:p w:rsidR="0095205C" w:rsidRPr="00722B31" w:rsidRDefault="0095205C" w:rsidP="00B025DA">
            <w:pPr>
              <w:rPr>
                <w:b/>
                <w:iCs/>
              </w:rPr>
            </w:pPr>
            <w:proofErr w:type="gramStart"/>
            <w:r w:rsidRPr="00722B31">
              <w:rPr>
                <w:b/>
                <w:iCs/>
              </w:rPr>
              <w:t>ай</w:t>
            </w:r>
            <w:proofErr w:type="gramEnd"/>
          </w:p>
          <w:p w:rsidR="0095205C" w:rsidRPr="00722B31" w:rsidRDefault="0095205C" w:rsidP="00B025DA">
            <w:pPr>
              <w:rPr>
                <w:iCs/>
              </w:rPr>
            </w:pPr>
            <w:r w:rsidRPr="00722B31">
              <w:rPr>
                <w:iCs/>
              </w:rPr>
              <w:t>месяц</w:t>
            </w:r>
          </w:p>
        </w:tc>
        <w:tc>
          <w:tcPr>
            <w:tcW w:w="255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95205C" w:rsidRPr="00CE7507" w:rsidTr="00B025DA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CE7507" w:rsidRDefault="0095205C" w:rsidP="00EA3B65">
                  <w:pPr>
                    <w:framePr w:hSpace="180" w:wrap="around" w:vAnchor="text" w:hAnchor="text" w:x="106" w:y="1"/>
                    <w:rPr>
                      <w:b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CE7507" w:rsidRDefault="0095205C" w:rsidP="00EA3B65">
                  <w:pPr>
                    <w:framePr w:hSpace="180" w:wrap="around" w:vAnchor="text" w:hAnchor="text" w:x="106" w:y="1"/>
                    <w:rPr>
                      <w:b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CE7507" w:rsidRDefault="0095205C" w:rsidP="00EA3B65">
                  <w:pPr>
                    <w:framePr w:hSpace="180" w:wrap="around" w:vAnchor="text" w:hAnchor="text" w:x="106" w:y="1"/>
                    <w:rPr>
                      <w:b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CE7507" w:rsidRDefault="0095205C" w:rsidP="00EA3B65">
                  <w:pPr>
                    <w:framePr w:hSpace="180" w:wrap="around" w:vAnchor="text" w:hAnchor="text" w:x="106" w:y="1"/>
                    <w:rPr>
                      <w:b/>
                    </w:rPr>
                  </w:pPr>
                </w:p>
              </w:tc>
            </w:tr>
          </w:tbl>
          <w:p w:rsidR="0095205C" w:rsidRPr="00722B31" w:rsidRDefault="0095205C" w:rsidP="00B025DA">
            <w:pPr>
              <w:rPr>
                <w:iCs/>
              </w:rPr>
            </w:pPr>
          </w:p>
        </w:tc>
        <w:tc>
          <w:tcPr>
            <w:tcW w:w="1906" w:type="dxa"/>
            <w:gridSpan w:val="2"/>
          </w:tcPr>
          <w:p w:rsidR="0095205C" w:rsidRPr="00722B31" w:rsidRDefault="0095205C" w:rsidP="00B025DA">
            <w:pPr>
              <w:rPr>
                <w:b/>
                <w:iCs/>
              </w:rPr>
            </w:pPr>
            <w:proofErr w:type="spellStart"/>
            <w:r w:rsidRPr="00722B31">
              <w:rPr>
                <w:b/>
                <w:iCs/>
              </w:rPr>
              <w:t>жыл</w:t>
            </w:r>
            <w:proofErr w:type="spellEnd"/>
          </w:p>
          <w:p w:rsidR="0095205C" w:rsidRPr="00722B31" w:rsidRDefault="0095205C" w:rsidP="00B025DA">
            <w:pPr>
              <w:rPr>
                <w:iCs/>
              </w:rPr>
            </w:pPr>
            <w:r w:rsidRPr="00722B31">
              <w:rPr>
                <w:iCs/>
              </w:rPr>
              <w:t>год</w:t>
            </w:r>
          </w:p>
        </w:tc>
      </w:tr>
      <w:tr w:rsidR="0095205C" w:rsidRPr="003B0D00" w:rsidTr="00B025DA">
        <w:trPr>
          <w:gridAfter w:val="1"/>
          <w:wAfter w:w="63" w:type="dxa"/>
          <w:trHeight w:val="517"/>
        </w:trPr>
        <w:tc>
          <w:tcPr>
            <w:tcW w:w="14709" w:type="dxa"/>
            <w:gridSpan w:val="10"/>
          </w:tcPr>
          <w:p w:rsidR="0095205C" w:rsidRPr="00722B31" w:rsidRDefault="0095205C" w:rsidP="00B025DA">
            <w:pPr>
              <w:rPr>
                <w:b/>
                <w:sz w:val="20"/>
                <w:lang w:val="kk-KZ"/>
              </w:rPr>
            </w:pPr>
            <w:r w:rsidRPr="00722B31">
              <w:rPr>
                <w:b/>
                <w:sz w:val="20"/>
                <w:lang w:val="kk-KZ"/>
              </w:rPr>
              <w:t>Екінші деңгейдегі банктер, «Қазақстанның Даму Банкі» акционерлік қоғамы және Ұлттық почта операторы ұсынады</w:t>
            </w:r>
          </w:p>
          <w:p w:rsidR="0095205C" w:rsidRPr="00722B31" w:rsidRDefault="0095205C" w:rsidP="00B025DA">
            <w:pPr>
              <w:jc w:val="both"/>
              <w:rPr>
                <w:sz w:val="20"/>
              </w:rPr>
            </w:pPr>
            <w:r w:rsidRPr="00722B31">
              <w:rPr>
                <w:iCs/>
                <w:sz w:val="20"/>
                <w:lang w:val="kk-KZ"/>
              </w:rPr>
              <w:t xml:space="preserve">Представляется банками второго уровня, акционерным обществом «Банк Развития Казахстана» </w:t>
            </w:r>
            <w:r w:rsidRPr="00722B31">
              <w:rPr>
                <w:sz w:val="20"/>
              </w:rPr>
              <w:t>и Национальным оператором почты</w:t>
            </w:r>
          </w:p>
        </w:tc>
      </w:tr>
      <w:tr w:rsidR="0095205C" w:rsidRPr="003B0D00" w:rsidTr="00B025DA">
        <w:trPr>
          <w:gridAfter w:val="1"/>
          <w:wAfter w:w="63" w:type="dxa"/>
          <w:trHeight w:val="637"/>
        </w:trPr>
        <w:tc>
          <w:tcPr>
            <w:tcW w:w="14709" w:type="dxa"/>
            <w:gridSpan w:val="10"/>
          </w:tcPr>
          <w:p w:rsidR="0095205C" w:rsidRPr="00722B31" w:rsidRDefault="0095205C" w:rsidP="00B025DA">
            <w:pPr>
              <w:rPr>
                <w:sz w:val="20"/>
                <w:lang w:val="kk-KZ"/>
              </w:rPr>
            </w:pPr>
            <w:r w:rsidRPr="00722B31">
              <w:rPr>
                <w:b/>
                <w:sz w:val="20"/>
                <w:lang w:val="kk-KZ"/>
              </w:rPr>
              <w:t xml:space="preserve">Ұсыну мерзімі – </w:t>
            </w:r>
            <w:proofErr w:type="spellStart"/>
            <w:r w:rsidRPr="00722B31">
              <w:rPr>
                <w:b/>
                <w:sz w:val="20"/>
              </w:rPr>
              <w:t>есептік</w:t>
            </w:r>
            <w:proofErr w:type="spellEnd"/>
            <w:r w:rsidRPr="00722B31">
              <w:rPr>
                <w:b/>
                <w:sz w:val="20"/>
              </w:rPr>
              <w:t xml:space="preserve"> </w:t>
            </w:r>
            <w:proofErr w:type="spellStart"/>
            <w:r w:rsidRPr="00722B31">
              <w:rPr>
                <w:b/>
                <w:sz w:val="20"/>
              </w:rPr>
              <w:t>кезеңнен</w:t>
            </w:r>
            <w:proofErr w:type="spellEnd"/>
            <w:r w:rsidRPr="00722B31">
              <w:rPr>
                <w:b/>
                <w:sz w:val="20"/>
              </w:rPr>
              <w:t xml:space="preserve"> </w:t>
            </w:r>
            <w:proofErr w:type="spellStart"/>
            <w:r w:rsidRPr="00722B31">
              <w:rPr>
                <w:b/>
                <w:sz w:val="20"/>
              </w:rPr>
              <w:t>кейінгі</w:t>
            </w:r>
            <w:proofErr w:type="spellEnd"/>
            <w:r w:rsidRPr="00722B31">
              <w:rPr>
                <w:b/>
                <w:sz w:val="20"/>
              </w:rPr>
              <w:t xml:space="preserve"> </w:t>
            </w:r>
            <w:proofErr w:type="spellStart"/>
            <w:r w:rsidRPr="00722B31">
              <w:rPr>
                <w:b/>
                <w:sz w:val="20"/>
              </w:rPr>
              <w:t>айдың</w:t>
            </w:r>
            <w:proofErr w:type="spellEnd"/>
            <w:r w:rsidRPr="00722B31">
              <w:rPr>
                <w:b/>
                <w:sz w:val="20"/>
              </w:rPr>
              <w:t xml:space="preserve"> 15-нен </w:t>
            </w:r>
            <w:proofErr w:type="spellStart"/>
            <w:r w:rsidRPr="00722B31">
              <w:rPr>
                <w:b/>
                <w:sz w:val="20"/>
              </w:rPr>
              <w:t>кешіктірмей</w:t>
            </w:r>
            <w:proofErr w:type="spellEnd"/>
            <w:r w:rsidRPr="00722B31">
              <w:rPr>
                <w:b/>
                <w:sz w:val="20"/>
              </w:rPr>
              <w:t xml:space="preserve"> </w:t>
            </w:r>
          </w:p>
          <w:p w:rsidR="0095205C" w:rsidRPr="00722B31" w:rsidRDefault="0095205C" w:rsidP="00B025DA">
            <w:pPr>
              <w:rPr>
                <w:sz w:val="20"/>
              </w:rPr>
            </w:pPr>
            <w:r w:rsidRPr="00722B31">
              <w:rPr>
                <w:sz w:val="20"/>
                <w:lang w:val="kk-KZ"/>
              </w:rPr>
              <w:t xml:space="preserve">Срок представления  – </w:t>
            </w:r>
            <w:r w:rsidRPr="00722B31">
              <w:rPr>
                <w:sz w:val="20"/>
              </w:rPr>
              <w:t>не позднее 15 числа после отчетного месяца</w:t>
            </w:r>
          </w:p>
        </w:tc>
      </w:tr>
      <w:tr w:rsidR="0095205C" w:rsidRPr="00D64EB8" w:rsidTr="00B025DA">
        <w:trPr>
          <w:gridAfter w:val="1"/>
          <w:wAfter w:w="63" w:type="dxa"/>
          <w:trHeight w:val="452"/>
        </w:trPr>
        <w:tc>
          <w:tcPr>
            <w:tcW w:w="2274" w:type="dxa"/>
            <w:gridSpan w:val="2"/>
          </w:tcPr>
          <w:p w:rsidR="0095205C" w:rsidRPr="00722B31" w:rsidRDefault="0095205C" w:rsidP="00B025DA">
            <w:pPr>
              <w:rPr>
                <w:b/>
                <w:sz w:val="20"/>
                <w:lang w:val="kk-KZ"/>
              </w:rPr>
            </w:pPr>
            <w:r w:rsidRPr="00722B31">
              <w:rPr>
                <w:b/>
                <w:sz w:val="20"/>
              </w:rPr>
              <w:t>БСН коды</w:t>
            </w:r>
          </w:p>
          <w:p w:rsidR="0095205C" w:rsidRPr="00722B31" w:rsidRDefault="0095205C" w:rsidP="00B025DA">
            <w:pPr>
              <w:rPr>
                <w:b/>
                <w:sz w:val="20"/>
                <w:lang w:val="kk-KZ"/>
              </w:rPr>
            </w:pPr>
            <w:r w:rsidRPr="00722B31">
              <w:rPr>
                <w:sz w:val="20"/>
              </w:rPr>
              <w:t>Код БИН</w:t>
            </w:r>
          </w:p>
        </w:tc>
        <w:tc>
          <w:tcPr>
            <w:tcW w:w="12435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95205C" w:rsidRPr="00D64EB8" w:rsidTr="00B025DA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205C" w:rsidRPr="00D64EB8" w:rsidRDefault="0095205C" w:rsidP="00EA3B65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5205C" w:rsidRPr="00722B31" w:rsidRDefault="0095205C" w:rsidP="00B025DA">
            <w:pPr>
              <w:rPr>
                <w:sz w:val="20"/>
                <w:lang w:val="kk-KZ"/>
              </w:rPr>
            </w:pPr>
          </w:p>
        </w:tc>
      </w:tr>
    </w:tbl>
    <w:p w:rsidR="0095205C" w:rsidRDefault="0095205C" w:rsidP="0095205C">
      <w:pPr>
        <w:jc w:val="both"/>
        <w:rPr>
          <w:b/>
          <w:sz w:val="18"/>
          <w:szCs w:val="18"/>
          <w:lang w:val="kk-KZ"/>
        </w:rPr>
      </w:pPr>
    </w:p>
    <w:p w:rsidR="0095205C" w:rsidRDefault="0095205C" w:rsidP="0095205C">
      <w:pPr>
        <w:jc w:val="both"/>
        <w:rPr>
          <w:b/>
          <w:sz w:val="18"/>
          <w:szCs w:val="18"/>
          <w:lang w:val="kk-KZ"/>
        </w:rPr>
      </w:pPr>
    </w:p>
    <w:p w:rsidR="0095205C" w:rsidRDefault="0095205C" w:rsidP="0095205C">
      <w:pPr>
        <w:jc w:val="both"/>
        <w:rPr>
          <w:b/>
          <w:sz w:val="18"/>
          <w:szCs w:val="18"/>
          <w:lang w:val="kk-KZ"/>
        </w:rPr>
      </w:pPr>
    </w:p>
    <w:p w:rsidR="0095205C" w:rsidRDefault="0095205C" w:rsidP="0095205C">
      <w:pPr>
        <w:jc w:val="both"/>
        <w:rPr>
          <w:b/>
          <w:sz w:val="18"/>
          <w:szCs w:val="18"/>
          <w:lang w:val="kk-KZ"/>
        </w:rPr>
      </w:pPr>
    </w:p>
    <w:p w:rsidR="00EA3B65" w:rsidRDefault="00EA3B65" w:rsidP="0095205C">
      <w:pPr>
        <w:jc w:val="both"/>
        <w:rPr>
          <w:b/>
          <w:sz w:val="18"/>
          <w:szCs w:val="18"/>
          <w:lang w:val="kk-KZ"/>
        </w:rPr>
      </w:pPr>
    </w:p>
    <w:p w:rsidR="00F720F3" w:rsidRDefault="00F720F3" w:rsidP="0095205C">
      <w:pPr>
        <w:jc w:val="both"/>
        <w:rPr>
          <w:b/>
          <w:sz w:val="18"/>
          <w:szCs w:val="18"/>
          <w:lang w:val="kk-KZ"/>
        </w:rPr>
      </w:pPr>
    </w:p>
    <w:p w:rsidR="00F720F3" w:rsidRDefault="00F720F3" w:rsidP="0095205C">
      <w:pPr>
        <w:jc w:val="both"/>
        <w:rPr>
          <w:b/>
          <w:sz w:val="18"/>
          <w:szCs w:val="18"/>
          <w:lang w:val="kk-KZ"/>
        </w:rPr>
      </w:pPr>
      <w:bookmarkStart w:id="0" w:name="_GoBack"/>
      <w:bookmarkEnd w:id="0"/>
    </w:p>
    <w:p w:rsidR="00EA3B65" w:rsidRDefault="00EA3B65" w:rsidP="0095205C">
      <w:pPr>
        <w:jc w:val="both"/>
        <w:rPr>
          <w:b/>
          <w:sz w:val="18"/>
          <w:szCs w:val="18"/>
          <w:lang w:val="kk-KZ"/>
        </w:rPr>
      </w:pPr>
    </w:p>
    <w:p w:rsidR="0095205C" w:rsidRPr="00B1363F" w:rsidRDefault="0095205C" w:rsidP="0095205C">
      <w:pPr>
        <w:rPr>
          <w:b/>
          <w:bCs/>
          <w:sz w:val="20"/>
          <w:lang w:val="kk-KZ"/>
        </w:rPr>
      </w:pPr>
      <w:r w:rsidRPr="00B1363F">
        <w:rPr>
          <w:b/>
          <w:bCs/>
          <w:sz w:val="20"/>
          <w:lang w:val="kk-KZ"/>
        </w:rPr>
        <w:lastRenderedPageBreak/>
        <w:t>Қолма-қол шетел валютасының қозғалысы туралы есеп, валютаның мың берлігімен</w:t>
      </w:r>
    </w:p>
    <w:p w:rsidR="0095205C" w:rsidRPr="009B5BF0" w:rsidRDefault="0095205C" w:rsidP="0095205C">
      <w:pPr>
        <w:rPr>
          <w:iCs/>
          <w:sz w:val="20"/>
        </w:rPr>
      </w:pPr>
      <w:r w:rsidRPr="009B5BF0">
        <w:rPr>
          <w:iCs/>
          <w:sz w:val="20"/>
        </w:rPr>
        <w:t xml:space="preserve">Отчет о движении наличной иностранной валюты, в </w:t>
      </w:r>
      <w:proofErr w:type="gramStart"/>
      <w:r w:rsidRPr="009B5BF0">
        <w:rPr>
          <w:iCs/>
          <w:sz w:val="20"/>
        </w:rPr>
        <w:t>тысячах единиц</w:t>
      </w:r>
      <w:proofErr w:type="gramEnd"/>
      <w:r w:rsidRPr="009B5BF0">
        <w:rPr>
          <w:iCs/>
          <w:sz w:val="20"/>
        </w:rPr>
        <w:t xml:space="preserve"> валюты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7"/>
        <w:gridCol w:w="1230"/>
        <w:gridCol w:w="1241"/>
        <w:gridCol w:w="1256"/>
        <w:gridCol w:w="1256"/>
        <w:gridCol w:w="1253"/>
      </w:tblGrid>
      <w:tr w:rsidR="0095205C" w:rsidRPr="009B5BF0" w:rsidTr="00B025DA">
        <w:trPr>
          <w:trHeight w:val="584"/>
        </w:trPr>
        <w:tc>
          <w:tcPr>
            <w:tcW w:w="2865" w:type="pct"/>
            <w:shd w:val="clear" w:color="auto" w:fill="auto"/>
            <w:vAlign w:val="center"/>
          </w:tcPr>
          <w:p w:rsidR="0095205C" w:rsidRPr="009B5BF0" w:rsidRDefault="0095205C" w:rsidP="00B025DA">
            <w:pPr>
              <w:jc w:val="center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Көрсеткі</w:t>
            </w:r>
            <w:proofErr w:type="gramStart"/>
            <w:r w:rsidRPr="009B5BF0">
              <w:rPr>
                <w:b/>
                <w:sz w:val="20"/>
              </w:rPr>
              <w:t>шт</w:t>
            </w:r>
            <w:proofErr w:type="gramEnd"/>
            <w:r w:rsidRPr="009B5BF0">
              <w:rPr>
                <w:b/>
                <w:sz w:val="20"/>
              </w:rPr>
              <w:t>ің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атауы</w:t>
            </w:r>
            <w:proofErr w:type="spellEnd"/>
          </w:p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iCs/>
                <w:sz w:val="20"/>
              </w:rPr>
              <w:t>Наименование показателя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5205C" w:rsidRPr="009B5BF0" w:rsidRDefault="0095205C" w:rsidP="00B025DA">
            <w:pPr>
              <w:jc w:val="center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шифырлар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шифры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95205C" w:rsidRPr="009B5BF0" w:rsidRDefault="0095205C" w:rsidP="00B025DA">
            <w:pPr>
              <w:jc w:val="center"/>
              <w:rPr>
                <w:b/>
                <w:sz w:val="20"/>
              </w:rPr>
            </w:pPr>
            <w:r w:rsidRPr="009B5BF0">
              <w:rPr>
                <w:b/>
                <w:sz w:val="20"/>
              </w:rPr>
              <w:t>АҚ</w:t>
            </w:r>
            <w:proofErr w:type="gramStart"/>
            <w:r w:rsidRPr="009B5BF0">
              <w:rPr>
                <w:b/>
                <w:sz w:val="20"/>
              </w:rPr>
              <w:t>Ш</w:t>
            </w:r>
            <w:proofErr w:type="gramEnd"/>
            <w:r w:rsidRPr="009B5BF0">
              <w:rPr>
                <w:b/>
                <w:sz w:val="20"/>
              </w:rPr>
              <w:t xml:space="preserve"> доллары</w:t>
            </w:r>
          </w:p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iCs/>
                <w:sz w:val="20"/>
              </w:rPr>
              <w:t>Доллар США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205C" w:rsidRPr="009B5BF0" w:rsidRDefault="0095205C" w:rsidP="00B025DA">
            <w:pPr>
              <w:jc w:val="center"/>
              <w:rPr>
                <w:b/>
                <w:sz w:val="20"/>
              </w:rPr>
            </w:pPr>
            <w:r w:rsidRPr="009B5BF0">
              <w:rPr>
                <w:b/>
                <w:sz w:val="20"/>
              </w:rPr>
              <w:t>ЕУРО</w:t>
            </w:r>
          </w:p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iCs/>
                <w:sz w:val="20"/>
              </w:rPr>
              <w:t>Евро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Ресей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рублі</w:t>
            </w:r>
            <w:proofErr w:type="spellEnd"/>
            <w:r w:rsidRPr="009B5BF0">
              <w:rPr>
                <w:sz w:val="20"/>
              </w:rPr>
              <w:t xml:space="preserve"> </w:t>
            </w:r>
            <w:r w:rsidRPr="009B5BF0">
              <w:rPr>
                <w:iCs/>
                <w:sz w:val="20"/>
              </w:rPr>
              <w:t xml:space="preserve">Российский рубль 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B66638" w:rsidRDefault="0095205C" w:rsidP="00B025DA">
            <w:pPr>
              <w:jc w:val="center"/>
              <w:rPr>
                <w:sz w:val="20"/>
              </w:rPr>
            </w:pPr>
            <w:r w:rsidRPr="00B66638">
              <w:rPr>
                <w:sz w:val="20"/>
              </w:rPr>
              <w:t>…</w:t>
            </w:r>
          </w:p>
        </w:tc>
      </w:tr>
      <w:tr w:rsidR="0095205C" w:rsidRPr="009B5BF0" w:rsidTr="00B025DA">
        <w:trPr>
          <w:trHeight w:val="240"/>
        </w:trPr>
        <w:tc>
          <w:tcPr>
            <w:tcW w:w="2865" w:type="pct"/>
            <w:shd w:val="clear" w:color="auto" w:fill="auto"/>
            <w:noWrap/>
            <w:vAlign w:val="bottom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А</w:t>
            </w:r>
          </w:p>
        </w:tc>
        <w:tc>
          <w:tcPr>
            <w:tcW w:w="421" w:type="pct"/>
            <w:shd w:val="clear" w:color="auto" w:fill="auto"/>
            <w:noWrap/>
            <w:vAlign w:val="bottom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Б</w:t>
            </w:r>
          </w:p>
        </w:tc>
        <w:tc>
          <w:tcPr>
            <w:tcW w:w="425" w:type="pct"/>
            <w:shd w:val="clear" w:color="auto" w:fill="auto"/>
            <w:noWrap/>
            <w:vAlign w:val="bottom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1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noWrap/>
            <w:vAlign w:val="bottom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3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95205C" w:rsidRPr="00B66638" w:rsidRDefault="0095205C" w:rsidP="00B025DA">
            <w:pPr>
              <w:jc w:val="center"/>
              <w:rPr>
                <w:sz w:val="20"/>
              </w:rPr>
            </w:pPr>
            <w:r w:rsidRPr="00B66638">
              <w:rPr>
                <w:sz w:val="20"/>
              </w:rPr>
              <w:t>…</w:t>
            </w: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rPr>
                <w:b/>
                <w:bCs/>
                <w:sz w:val="20"/>
              </w:rPr>
            </w:pPr>
            <w:proofErr w:type="spellStart"/>
            <w:r w:rsidRPr="009B5BF0">
              <w:rPr>
                <w:b/>
                <w:bCs/>
                <w:sz w:val="20"/>
              </w:rPr>
              <w:t>Қолм</w:t>
            </w:r>
            <w:proofErr w:type="gramStart"/>
            <w:r w:rsidRPr="009B5BF0">
              <w:rPr>
                <w:b/>
                <w:bCs/>
                <w:sz w:val="20"/>
              </w:rPr>
              <w:t>а-</w:t>
            </w:r>
            <w:proofErr w:type="gramEnd"/>
            <w:r w:rsidRPr="009B5BF0">
              <w:rPr>
                <w:b/>
                <w:bCs/>
                <w:sz w:val="20"/>
              </w:rPr>
              <w:t>қол</w:t>
            </w:r>
            <w:proofErr w:type="spellEnd"/>
            <w:r w:rsidRPr="009B5BF0">
              <w:rPr>
                <w:b/>
                <w:bCs/>
                <w:sz w:val="20"/>
              </w:rPr>
              <w:t xml:space="preserve"> бар </w:t>
            </w:r>
            <w:proofErr w:type="spellStart"/>
            <w:r w:rsidRPr="009B5BF0">
              <w:rPr>
                <w:b/>
                <w:bCs/>
                <w:sz w:val="20"/>
              </w:rPr>
              <w:t>шетел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валютасының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кезең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басындағы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қалдығы</w:t>
            </w:r>
            <w:proofErr w:type="spellEnd"/>
          </w:p>
          <w:p w:rsidR="0095205C" w:rsidRPr="009B5BF0" w:rsidRDefault="0095205C" w:rsidP="00B025DA">
            <w:pPr>
              <w:rPr>
                <w:bCs/>
                <w:sz w:val="20"/>
              </w:rPr>
            </w:pPr>
            <w:r w:rsidRPr="009B5BF0">
              <w:rPr>
                <w:bCs/>
                <w:iCs/>
                <w:sz w:val="20"/>
              </w:rPr>
              <w:t>Остаток наличной инвалюты на начало периода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rPr>
                <w:b/>
                <w:bCs/>
                <w:sz w:val="20"/>
              </w:rPr>
            </w:pPr>
            <w:proofErr w:type="spellStart"/>
            <w:r w:rsidRPr="009B5BF0">
              <w:rPr>
                <w:b/>
                <w:bCs/>
                <w:sz w:val="20"/>
              </w:rPr>
              <w:t>Қолм</w:t>
            </w:r>
            <w:proofErr w:type="gramStart"/>
            <w:r w:rsidRPr="009B5BF0">
              <w:rPr>
                <w:b/>
                <w:bCs/>
                <w:sz w:val="20"/>
              </w:rPr>
              <w:t>а-</w:t>
            </w:r>
            <w:proofErr w:type="gramEnd"/>
            <w:r w:rsidRPr="009B5BF0">
              <w:rPr>
                <w:b/>
                <w:bCs/>
                <w:sz w:val="20"/>
              </w:rPr>
              <w:t>қол</w:t>
            </w:r>
            <w:proofErr w:type="spellEnd"/>
            <w:r w:rsidRPr="009B5BF0">
              <w:rPr>
                <w:b/>
                <w:bCs/>
                <w:sz w:val="20"/>
              </w:rPr>
              <w:t xml:space="preserve"> бар </w:t>
            </w:r>
            <w:proofErr w:type="spellStart"/>
            <w:r w:rsidRPr="009B5BF0">
              <w:rPr>
                <w:b/>
                <w:bCs/>
                <w:sz w:val="20"/>
              </w:rPr>
              <w:t>шетел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валютасының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түскені</w:t>
            </w:r>
            <w:proofErr w:type="spellEnd"/>
            <w:r w:rsidRPr="009B5BF0">
              <w:rPr>
                <w:b/>
                <w:bCs/>
                <w:sz w:val="20"/>
              </w:rPr>
              <w:t xml:space="preserve">, </w:t>
            </w:r>
            <w:proofErr w:type="spellStart"/>
            <w:r w:rsidRPr="009B5BF0">
              <w:rPr>
                <w:b/>
                <w:bCs/>
                <w:sz w:val="20"/>
              </w:rPr>
              <w:t>барлығы</w:t>
            </w:r>
            <w:proofErr w:type="spellEnd"/>
          </w:p>
          <w:p w:rsidR="0095205C" w:rsidRPr="009B5BF0" w:rsidRDefault="0095205C" w:rsidP="00B025DA">
            <w:pPr>
              <w:rPr>
                <w:bCs/>
                <w:sz w:val="20"/>
              </w:rPr>
            </w:pPr>
            <w:r w:rsidRPr="009B5BF0">
              <w:rPr>
                <w:bCs/>
                <w:iCs/>
                <w:sz w:val="20"/>
              </w:rPr>
              <w:t>Поступление наличной инвалюты, всего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="8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оның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ішінде</w:t>
            </w:r>
            <w:proofErr w:type="spellEnd"/>
            <w:r w:rsidRPr="009B5BF0">
              <w:rPr>
                <w:b/>
                <w:sz w:val="20"/>
              </w:rPr>
              <w:t>:</w:t>
            </w:r>
          </w:p>
          <w:p w:rsidR="0095205C" w:rsidRPr="009B5BF0" w:rsidRDefault="0095205C" w:rsidP="00B025DA">
            <w:pPr>
              <w:ind w:firstLine="87"/>
              <w:rPr>
                <w:sz w:val="20"/>
              </w:rPr>
            </w:pPr>
            <w:r w:rsidRPr="009B5BF0">
              <w:rPr>
                <w:iCs/>
                <w:sz w:val="20"/>
              </w:rPr>
              <w:t>в том числе: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банктің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Қазақ</w:t>
            </w:r>
            <w:proofErr w:type="gramStart"/>
            <w:r w:rsidRPr="009B5BF0">
              <w:rPr>
                <w:b/>
                <w:sz w:val="20"/>
              </w:rPr>
              <w:t>стан</w:t>
            </w:r>
            <w:proofErr w:type="gramEnd"/>
            <w:r w:rsidRPr="009B5BF0">
              <w:rPr>
                <w:b/>
                <w:sz w:val="20"/>
              </w:rPr>
              <w:t>ға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әкелгені</w:t>
            </w:r>
            <w:proofErr w:type="spellEnd"/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ввезено банком в Казахстан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210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4D09AA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4D09AA">
              <w:rPr>
                <w:b/>
                <w:sz w:val="20"/>
              </w:rPr>
              <w:t>Ұлттық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  <w:proofErr w:type="spellStart"/>
            <w:r w:rsidRPr="004D09AA">
              <w:rPr>
                <w:b/>
                <w:sz w:val="20"/>
              </w:rPr>
              <w:t>Банкті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  <w:proofErr w:type="spellStart"/>
            <w:r w:rsidRPr="004D09AA">
              <w:rPr>
                <w:b/>
                <w:sz w:val="20"/>
              </w:rPr>
              <w:t>қосқанда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  <w:proofErr w:type="spellStart"/>
            <w:r w:rsidRPr="004D09AA">
              <w:rPr>
                <w:b/>
                <w:sz w:val="20"/>
              </w:rPr>
              <w:t>банктер-резиденттерден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  <w:proofErr w:type="spellStart"/>
            <w:r w:rsidRPr="004D09AA">
              <w:rPr>
                <w:b/>
                <w:sz w:val="20"/>
              </w:rPr>
              <w:t>сатып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  <w:proofErr w:type="spellStart"/>
            <w:r w:rsidRPr="004D09AA">
              <w:rPr>
                <w:b/>
                <w:sz w:val="20"/>
              </w:rPr>
              <w:t>алынғаны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4D09AA">
              <w:rPr>
                <w:iCs/>
                <w:sz w:val="20"/>
              </w:rPr>
              <w:t>куплено у банков-резидентов, включая Национальный Банк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220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8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валюталық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есепшоттарға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аудару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үшін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банктік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емес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B5BF0">
              <w:rPr>
                <w:b/>
                <w:sz w:val="20"/>
              </w:rPr>
              <w:t>заңды</w:t>
            </w:r>
            <w:proofErr w:type="spellEnd"/>
            <w:proofErr w:type="gram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>–</w:t>
            </w:r>
            <w:proofErr w:type="spellStart"/>
            <w:r w:rsidRPr="009B5BF0">
              <w:rPr>
                <w:b/>
                <w:sz w:val="20"/>
              </w:rPr>
              <w:t>резиденттерден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түскені</w:t>
            </w:r>
            <w:proofErr w:type="spellEnd"/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поступление от небанковских юридических лиц-резидентов для зачисления на валютные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230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8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банктік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емес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B5BF0">
              <w:rPr>
                <w:b/>
                <w:sz w:val="20"/>
              </w:rPr>
              <w:t>заңды</w:t>
            </w:r>
            <w:proofErr w:type="spellEnd"/>
            <w:proofErr w:type="gram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-резидент </w:t>
            </w:r>
            <w:proofErr w:type="spellStart"/>
            <w:r w:rsidRPr="009B5BF0">
              <w:rPr>
                <w:b/>
                <w:sz w:val="20"/>
              </w:rPr>
              <w:t>еместерден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ваюталық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есепшоттарға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түскені</w:t>
            </w:r>
            <w:proofErr w:type="spellEnd"/>
            <w:r w:rsidRPr="009B5BF0">
              <w:rPr>
                <w:b/>
                <w:sz w:val="20"/>
              </w:rPr>
              <w:br/>
            </w:r>
            <w:r w:rsidRPr="009B5BF0">
              <w:rPr>
                <w:iCs/>
                <w:sz w:val="20"/>
              </w:rPr>
              <w:t>поступление от небанковских юридических лиц-нерезидентов для зачисления на валютные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240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0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банктің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айырбастау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пунктері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арқылы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тұлғалардан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сатып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алынғаны</w:t>
            </w:r>
            <w:proofErr w:type="spellEnd"/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куплено у физических лиц через обменные пункты банка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250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0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 </w:t>
            </w:r>
            <w:proofErr w:type="spellStart"/>
            <w:r w:rsidRPr="009B5BF0">
              <w:rPr>
                <w:b/>
                <w:sz w:val="20"/>
              </w:rPr>
              <w:t>резиденттерден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валюталық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B5BF0">
              <w:rPr>
                <w:b/>
                <w:sz w:val="20"/>
              </w:rPr>
              <w:t>есепшоттар</w:t>
            </w:r>
            <w:proofErr w:type="gramEnd"/>
            <w:r w:rsidRPr="009B5BF0">
              <w:rPr>
                <w:b/>
                <w:sz w:val="20"/>
              </w:rPr>
              <w:t>ға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қабылданғаны</w:t>
            </w:r>
            <w:proofErr w:type="spellEnd"/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принято от физических лиц-резидентов для зачисления на валютные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260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0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 резидент </w:t>
            </w:r>
            <w:proofErr w:type="spellStart"/>
            <w:r w:rsidRPr="009B5BF0">
              <w:rPr>
                <w:b/>
                <w:sz w:val="20"/>
              </w:rPr>
              <w:t>еместерден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валюталық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B5BF0">
              <w:rPr>
                <w:b/>
                <w:sz w:val="20"/>
              </w:rPr>
              <w:t>есепшоттар</w:t>
            </w:r>
            <w:proofErr w:type="gramEnd"/>
            <w:r w:rsidRPr="009B5BF0">
              <w:rPr>
                <w:b/>
                <w:sz w:val="20"/>
              </w:rPr>
              <w:t>ға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қабылданғаны</w:t>
            </w:r>
            <w:proofErr w:type="spellEnd"/>
            <w:r w:rsidRPr="009B5BF0">
              <w:rPr>
                <w:b/>
                <w:sz w:val="20"/>
              </w:rPr>
              <w:br/>
            </w:r>
            <w:r w:rsidRPr="009B5BF0">
              <w:rPr>
                <w:iCs/>
                <w:sz w:val="20"/>
              </w:rPr>
              <w:t>принято от физических лиц-нерезидентов для зачисления на валютные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270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51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есепшот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ашпай-ақ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Қазақстан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бойынша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біржолғы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аударым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үшін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 </w:t>
            </w:r>
            <w:proofErr w:type="spellStart"/>
            <w:r w:rsidRPr="009B5BF0">
              <w:rPr>
                <w:b/>
                <w:sz w:val="20"/>
              </w:rPr>
              <w:t>резиденттерден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қабылданғаны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принято от физических лиц-резидентов для разового перевода по Казахстану</w:t>
            </w:r>
            <w:r w:rsidRPr="009B5BF0">
              <w:rPr>
                <w:iCs/>
                <w:sz w:val="20"/>
              </w:rPr>
              <w:br/>
              <w:t xml:space="preserve">без открытия счета 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280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54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есепшот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ашпай-ақ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шет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елге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біржолғы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аударым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үшін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</w:t>
            </w:r>
            <w:r w:rsidRPr="009B5BF0">
              <w:rPr>
                <w:b/>
                <w:sz w:val="20"/>
              </w:rPr>
              <w:br/>
            </w:r>
            <w:proofErr w:type="spellStart"/>
            <w:r w:rsidRPr="009B5BF0">
              <w:rPr>
                <w:b/>
                <w:sz w:val="20"/>
              </w:rPr>
              <w:t>резиденттерден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қабылданғаны</w:t>
            </w:r>
            <w:proofErr w:type="spellEnd"/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принято от физических лиц-резидентов для разового перевода за рубеж без открытия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290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08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248" w:firstLine="498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оның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ішінде</w:t>
            </w:r>
            <w:proofErr w:type="spellEnd"/>
            <w:r w:rsidRPr="009B5BF0">
              <w:rPr>
                <w:b/>
                <w:sz w:val="20"/>
              </w:rPr>
              <w:t>:</w:t>
            </w:r>
          </w:p>
          <w:p w:rsidR="0095205C" w:rsidRPr="009B5BF0" w:rsidRDefault="0095205C" w:rsidP="00B025DA">
            <w:pPr>
              <w:ind w:firstLineChars="248" w:firstLine="496"/>
              <w:rPr>
                <w:iCs/>
                <w:sz w:val="20"/>
              </w:rPr>
            </w:pPr>
            <w:r w:rsidRPr="009B5BF0">
              <w:rPr>
                <w:iCs/>
                <w:sz w:val="20"/>
              </w:rPr>
              <w:t>из них:</w:t>
            </w:r>
          </w:p>
          <w:p w:rsidR="0095205C" w:rsidRPr="009B5BF0" w:rsidRDefault="0095205C" w:rsidP="00B025DA">
            <w:pPr>
              <w:ind w:firstLineChars="391" w:firstLine="785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емделуге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және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білі</w:t>
            </w:r>
            <w:proofErr w:type="gramStart"/>
            <w:r w:rsidRPr="009B5BF0">
              <w:rPr>
                <w:b/>
                <w:sz w:val="20"/>
              </w:rPr>
              <w:t>м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алу</w:t>
            </w:r>
            <w:proofErr w:type="gramEnd"/>
            <w:r w:rsidRPr="009B5BF0">
              <w:rPr>
                <w:b/>
                <w:sz w:val="20"/>
              </w:rPr>
              <w:t>ға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firstLineChars="391" w:firstLine="782"/>
              <w:rPr>
                <w:sz w:val="20"/>
              </w:rPr>
            </w:pPr>
            <w:r w:rsidRPr="009B5BF0">
              <w:rPr>
                <w:iCs/>
                <w:sz w:val="20"/>
              </w:rPr>
              <w:t>на лечение и образование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291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52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lastRenderedPageBreak/>
              <w:t>есепшот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ашпай-ақ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Қазақстан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бойынша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біржолғы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аударым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үшін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резидент </w:t>
            </w:r>
            <w:proofErr w:type="spellStart"/>
            <w:r w:rsidRPr="009B5BF0">
              <w:rPr>
                <w:b/>
                <w:sz w:val="20"/>
              </w:rPr>
              <w:t>еместерден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қабылданғаны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принято от физических лиц-нерезидентов для разового перевода по Казахстану без открытия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300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51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есепшот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ашпай-ақ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шет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елге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біржолғы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аударым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үшін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– резидент </w:t>
            </w:r>
            <w:proofErr w:type="spellStart"/>
            <w:r w:rsidRPr="009B5BF0">
              <w:rPr>
                <w:b/>
                <w:sz w:val="20"/>
              </w:rPr>
              <w:t>еместерден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қабылданғаны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iCs/>
                <w:sz w:val="20"/>
              </w:rPr>
            </w:pPr>
            <w:r w:rsidRPr="009B5BF0">
              <w:rPr>
                <w:iCs/>
                <w:sz w:val="20"/>
              </w:rPr>
              <w:t>принято от физических лиц-нерезидентов для разового перевода за рубеж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без открытия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310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0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тұлғалар-резиденттерге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жол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чектерін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сатудан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түскені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принято от продажи физическим лицам-резидентам дорожных чеков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311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0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-резидент </w:t>
            </w:r>
            <w:proofErr w:type="spellStart"/>
            <w:r w:rsidRPr="009B5BF0">
              <w:rPr>
                <w:b/>
                <w:sz w:val="20"/>
              </w:rPr>
              <w:t>еместерге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жол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чектерін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сатудан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түскені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firstLine="267"/>
              <w:rPr>
                <w:sz w:val="20"/>
              </w:rPr>
            </w:pPr>
            <w:r w:rsidRPr="009B5BF0">
              <w:rPr>
                <w:iCs/>
                <w:sz w:val="20"/>
              </w:rPr>
              <w:t>принято от продажи физическим лицам-нерезидентам дорожных чеков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312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0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өзге</w:t>
            </w:r>
            <w:proofErr w:type="spellEnd"/>
            <w:r w:rsidRPr="009B5BF0">
              <w:rPr>
                <w:b/>
                <w:sz w:val="20"/>
              </w:rPr>
              <w:t xml:space="preserve"> де </w:t>
            </w:r>
            <w:proofErr w:type="spellStart"/>
            <w:r w:rsidRPr="009B5BF0">
              <w:rPr>
                <w:b/>
                <w:sz w:val="20"/>
              </w:rPr>
              <w:t>түсімдер</w:t>
            </w:r>
            <w:proofErr w:type="spellEnd"/>
          </w:p>
          <w:p w:rsidR="0095205C" w:rsidRPr="009B5BF0" w:rsidRDefault="0095205C" w:rsidP="00B025DA">
            <w:pPr>
              <w:ind w:firstLine="267"/>
              <w:rPr>
                <w:iCs/>
                <w:sz w:val="20"/>
              </w:rPr>
            </w:pPr>
            <w:r w:rsidRPr="009B5BF0">
              <w:rPr>
                <w:iCs/>
                <w:sz w:val="20"/>
              </w:rPr>
              <w:t>прочие поступления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320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rPr>
                <w:b/>
                <w:bCs/>
                <w:sz w:val="20"/>
              </w:rPr>
            </w:pPr>
            <w:proofErr w:type="spellStart"/>
            <w:r w:rsidRPr="009B5BF0">
              <w:rPr>
                <w:b/>
                <w:bCs/>
                <w:sz w:val="20"/>
              </w:rPr>
              <w:t>Қолм</w:t>
            </w:r>
            <w:proofErr w:type="gramStart"/>
            <w:r w:rsidRPr="009B5BF0">
              <w:rPr>
                <w:b/>
                <w:bCs/>
                <w:sz w:val="20"/>
              </w:rPr>
              <w:t>а-</w:t>
            </w:r>
            <w:proofErr w:type="gramEnd"/>
            <w:r w:rsidRPr="009B5BF0">
              <w:rPr>
                <w:b/>
                <w:bCs/>
                <w:sz w:val="20"/>
              </w:rPr>
              <w:t>қол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шетел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валютасының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жұмсалғаны</w:t>
            </w:r>
            <w:proofErr w:type="spellEnd"/>
            <w:r w:rsidRPr="009B5BF0">
              <w:rPr>
                <w:b/>
                <w:bCs/>
                <w:sz w:val="20"/>
              </w:rPr>
              <w:t xml:space="preserve">, </w:t>
            </w:r>
            <w:proofErr w:type="spellStart"/>
            <w:r w:rsidRPr="009B5BF0">
              <w:rPr>
                <w:b/>
                <w:bCs/>
                <w:sz w:val="20"/>
              </w:rPr>
              <w:t>барлығы</w:t>
            </w:r>
            <w:proofErr w:type="spellEnd"/>
            <w:r w:rsidRPr="009B5BF0">
              <w:rPr>
                <w:b/>
                <w:bCs/>
                <w:sz w:val="20"/>
              </w:rPr>
              <w:t xml:space="preserve">   </w:t>
            </w:r>
          </w:p>
          <w:p w:rsidR="0095205C" w:rsidRPr="009B5BF0" w:rsidRDefault="0095205C" w:rsidP="00B025DA">
            <w:pPr>
              <w:rPr>
                <w:bCs/>
                <w:sz w:val="20"/>
              </w:rPr>
            </w:pPr>
            <w:r w:rsidRPr="009B5BF0">
              <w:rPr>
                <w:bCs/>
                <w:iCs/>
                <w:sz w:val="20"/>
              </w:rPr>
              <w:t>Израсходовано наличной инвалюты, всего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="8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оның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ішінде</w:t>
            </w:r>
            <w:proofErr w:type="spellEnd"/>
            <w:r w:rsidRPr="009B5BF0">
              <w:rPr>
                <w:b/>
                <w:sz w:val="20"/>
              </w:rPr>
              <w:t xml:space="preserve">: </w:t>
            </w:r>
          </w:p>
          <w:p w:rsidR="0095205C" w:rsidRPr="009B5BF0" w:rsidRDefault="0095205C" w:rsidP="00B025DA">
            <w:pPr>
              <w:ind w:firstLine="87"/>
              <w:rPr>
                <w:sz w:val="20"/>
              </w:rPr>
            </w:pPr>
            <w:r w:rsidRPr="009B5BF0">
              <w:rPr>
                <w:iCs/>
                <w:sz w:val="20"/>
              </w:rPr>
              <w:t>в том числе: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банктің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Қазақстаннан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шетке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шығарғаны</w:t>
            </w:r>
            <w:proofErr w:type="spellEnd"/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вывезено банком из Казахстана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410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4D09AA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4D09AA">
              <w:rPr>
                <w:b/>
                <w:sz w:val="20"/>
              </w:rPr>
              <w:t>Ұлттық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  <w:proofErr w:type="spellStart"/>
            <w:r w:rsidRPr="004D09AA">
              <w:rPr>
                <w:b/>
                <w:sz w:val="20"/>
              </w:rPr>
              <w:t>Банкті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  <w:proofErr w:type="spellStart"/>
            <w:r w:rsidRPr="004D09AA">
              <w:rPr>
                <w:b/>
                <w:sz w:val="20"/>
              </w:rPr>
              <w:t>қосқанда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  <w:proofErr w:type="spellStart"/>
            <w:r w:rsidRPr="004D09AA">
              <w:rPr>
                <w:b/>
                <w:sz w:val="20"/>
              </w:rPr>
              <w:t>банктер-резиденттерге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  <w:proofErr w:type="spellStart"/>
            <w:r w:rsidRPr="004D09AA">
              <w:rPr>
                <w:b/>
                <w:sz w:val="20"/>
              </w:rPr>
              <w:t>сатылғаны</w:t>
            </w:r>
            <w:proofErr w:type="spellEnd"/>
            <w:r w:rsidRPr="004D09AA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4D09AA">
              <w:rPr>
                <w:iCs/>
                <w:sz w:val="20"/>
              </w:rPr>
              <w:t>продано банкам-резидентам, включая Национальный Банк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420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валюталық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есепшоттардан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банктік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емес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B5BF0">
              <w:rPr>
                <w:b/>
                <w:sz w:val="20"/>
              </w:rPr>
              <w:t>заңды</w:t>
            </w:r>
            <w:proofErr w:type="spellEnd"/>
            <w:proofErr w:type="gram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 </w:t>
            </w:r>
            <w:proofErr w:type="spellStart"/>
            <w:r w:rsidRPr="009B5BF0">
              <w:rPr>
                <w:b/>
                <w:sz w:val="20"/>
              </w:rPr>
              <w:t>резиденттерге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b/>
                <w:sz w:val="20"/>
              </w:rPr>
              <w:br/>
            </w:r>
            <w:r w:rsidRPr="009B5BF0">
              <w:rPr>
                <w:iCs/>
                <w:sz w:val="20"/>
              </w:rPr>
              <w:t>выдано небанковским юридическим лицам - резидентам с валютных счетов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430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248" w:firstLine="498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оның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ішінде</w:t>
            </w:r>
            <w:proofErr w:type="spellEnd"/>
            <w:r w:rsidRPr="009B5BF0">
              <w:rPr>
                <w:b/>
                <w:sz w:val="20"/>
              </w:rPr>
              <w:t xml:space="preserve">: </w:t>
            </w:r>
          </w:p>
          <w:p w:rsidR="0095205C" w:rsidRPr="009B5BF0" w:rsidRDefault="0095205C" w:rsidP="00B025DA">
            <w:pPr>
              <w:ind w:firstLineChars="248" w:firstLine="496"/>
              <w:rPr>
                <w:sz w:val="20"/>
              </w:rPr>
            </w:pPr>
            <w:r w:rsidRPr="009B5BF0">
              <w:rPr>
                <w:iCs/>
                <w:sz w:val="20"/>
              </w:rPr>
              <w:t>в том числе: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272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348" w:firstLine="699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жалақы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төлеуге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firstLineChars="348" w:firstLine="696"/>
              <w:rPr>
                <w:sz w:val="20"/>
              </w:rPr>
            </w:pPr>
            <w:r w:rsidRPr="009B5BF0">
              <w:rPr>
                <w:iCs/>
                <w:sz w:val="20"/>
              </w:rPr>
              <w:t>на оплату заработной платы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431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269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348" w:firstLine="699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іссапар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шығыстарына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firstLineChars="348" w:firstLine="696"/>
              <w:rPr>
                <w:sz w:val="20"/>
              </w:rPr>
            </w:pPr>
            <w:r w:rsidRPr="009B5BF0">
              <w:rPr>
                <w:iCs/>
                <w:sz w:val="20"/>
              </w:rPr>
              <w:t>на командировочные расходы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432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251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348" w:firstLine="699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өзге</w:t>
            </w:r>
            <w:proofErr w:type="spellEnd"/>
            <w:r w:rsidRPr="009B5BF0">
              <w:rPr>
                <w:b/>
                <w:sz w:val="20"/>
              </w:rPr>
              <w:t xml:space="preserve"> де </w:t>
            </w:r>
            <w:proofErr w:type="spellStart"/>
            <w:r w:rsidRPr="009B5BF0">
              <w:rPr>
                <w:b/>
                <w:sz w:val="20"/>
              </w:rPr>
              <w:t>мақсаттарға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firstLineChars="348" w:firstLine="696"/>
              <w:rPr>
                <w:iCs/>
                <w:sz w:val="20"/>
              </w:rPr>
            </w:pPr>
            <w:r w:rsidRPr="009B5BF0">
              <w:rPr>
                <w:iCs/>
                <w:sz w:val="20"/>
              </w:rPr>
              <w:t>на прочие цели</w:t>
            </w:r>
          </w:p>
          <w:p w:rsidR="0095205C" w:rsidRPr="009B5BF0" w:rsidRDefault="0095205C" w:rsidP="00B025DA">
            <w:pPr>
              <w:ind w:firstLineChars="348" w:firstLine="696"/>
              <w:rPr>
                <w:iCs/>
                <w:sz w:val="20"/>
              </w:rPr>
            </w:pPr>
          </w:p>
          <w:p w:rsidR="0095205C" w:rsidRPr="009B5BF0" w:rsidRDefault="0095205C" w:rsidP="00B025DA">
            <w:pPr>
              <w:ind w:firstLineChars="348" w:firstLine="696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433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17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 w:hanging="1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валюталық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есепшоттардан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банктік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емес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9B5BF0">
              <w:rPr>
                <w:b/>
                <w:sz w:val="20"/>
              </w:rPr>
              <w:t>заңды</w:t>
            </w:r>
            <w:proofErr w:type="spellEnd"/>
            <w:proofErr w:type="gram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 резидент </w:t>
            </w:r>
            <w:proofErr w:type="spellStart"/>
            <w:r w:rsidRPr="009B5BF0">
              <w:rPr>
                <w:b/>
                <w:sz w:val="20"/>
              </w:rPr>
              <w:t>еместерге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 w:hanging="1"/>
              <w:rPr>
                <w:sz w:val="20"/>
              </w:rPr>
            </w:pPr>
            <w:r w:rsidRPr="009B5BF0">
              <w:rPr>
                <w:iCs/>
                <w:sz w:val="20"/>
              </w:rPr>
              <w:t>выдано небанковским юридическим лицам - нерезидентам с валютных счетов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440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7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248" w:firstLine="498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оның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ішінде</w:t>
            </w:r>
            <w:proofErr w:type="spellEnd"/>
            <w:r w:rsidRPr="009B5BF0">
              <w:rPr>
                <w:b/>
                <w:sz w:val="20"/>
              </w:rPr>
              <w:t xml:space="preserve">: </w:t>
            </w:r>
          </w:p>
          <w:p w:rsidR="0095205C" w:rsidRPr="009B5BF0" w:rsidRDefault="0095205C" w:rsidP="00B025DA">
            <w:pPr>
              <w:ind w:firstLineChars="248" w:firstLine="496"/>
              <w:rPr>
                <w:sz w:val="20"/>
              </w:rPr>
            </w:pPr>
            <w:r w:rsidRPr="009B5BF0">
              <w:rPr>
                <w:iCs/>
                <w:sz w:val="20"/>
              </w:rPr>
              <w:t>в том числе: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7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348" w:firstLine="699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жалақы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төлеуге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firstLineChars="348" w:firstLine="696"/>
              <w:rPr>
                <w:sz w:val="20"/>
              </w:rPr>
            </w:pPr>
            <w:r w:rsidRPr="009B5BF0">
              <w:rPr>
                <w:iCs/>
                <w:sz w:val="20"/>
              </w:rPr>
              <w:t>на оплату заработной платы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441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7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348" w:firstLine="699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іссапар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шығыстарына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firstLineChars="348" w:firstLine="696"/>
              <w:rPr>
                <w:sz w:val="20"/>
              </w:rPr>
            </w:pPr>
            <w:r w:rsidRPr="009B5BF0">
              <w:rPr>
                <w:iCs/>
                <w:sz w:val="20"/>
              </w:rPr>
              <w:lastRenderedPageBreak/>
              <w:t>на командировочные расходы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lastRenderedPageBreak/>
              <w:t>442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7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348" w:firstLine="699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lastRenderedPageBreak/>
              <w:t>өзге</w:t>
            </w:r>
            <w:proofErr w:type="spellEnd"/>
            <w:r w:rsidRPr="009B5BF0">
              <w:rPr>
                <w:b/>
                <w:sz w:val="20"/>
              </w:rPr>
              <w:t xml:space="preserve"> де </w:t>
            </w:r>
            <w:proofErr w:type="spellStart"/>
            <w:r w:rsidRPr="009B5BF0">
              <w:rPr>
                <w:b/>
                <w:sz w:val="20"/>
              </w:rPr>
              <w:t>мақсаттарға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firstLineChars="348" w:firstLine="696"/>
              <w:rPr>
                <w:sz w:val="20"/>
              </w:rPr>
            </w:pPr>
            <w:r w:rsidRPr="009B5BF0">
              <w:rPr>
                <w:iCs/>
                <w:sz w:val="20"/>
              </w:rPr>
              <w:t>на прочие цели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443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6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</w:t>
            </w:r>
            <w:proofErr w:type="gramStart"/>
            <w:r w:rsidRPr="009B5BF0">
              <w:rPr>
                <w:b/>
                <w:sz w:val="20"/>
              </w:rPr>
              <w:t>алар</w:t>
            </w:r>
            <w:proofErr w:type="gramEnd"/>
            <w:r w:rsidRPr="009B5BF0">
              <w:rPr>
                <w:b/>
                <w:sz w:val="20"/>
              </w:rPr>
              <w:t>ға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банктің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айырбастау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пунктері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арқылы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сатылғаны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firstLine="267"/>
              <w:rPr>
                <w:sz w:val="20"/>
              </w:rPr>
            </w:pPr>
            <w:r w:rsidRPr="009B5BF0">
              <w:rPr>
                <w:iCs/>
                <w:sz w:val="20"/>
              </w:rPr>
              <w:t>продано физическим лицам через обменные пункты банка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450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3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тұлғалар-резиденттерге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валюталық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есепшоттардан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выдано физическим лицам-резидентам с валютных счетов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460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259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gramStart"/>
            <w:r w:rsidRPr="009B5BF0">
              <w:rPr>
                <w:b/>
                <w:sz w:val="20"/>
              </w:rPr>
              <w:t>-р</w:t>
            </w:r>
            <w:proofErr w:type="gramEnd"/>
            <w:r w:rsidRPr="009B5BF0">
              <w:rPr>
                <w:b/>
                <w:sz w:val="20"/>
              </w:rPr>
              <w:t xml:space="preserve">езидент </w:t>
            </w:r>
            <w:proofErr w:type="spellStart"/>
            <w:r w:rsidRPr="009B5BF0">
              <w:rPr>
                <w:b/>
                <w:sz w:val="20"/>
              </w:rPr>
              <w:t>еместерге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валюталық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есепшоттардан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выдано физическим лицам-нерезидентам с валютных счетов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470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17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 </w:t>
            </w:r>
            <w:proofErr w:type="spellStart"/>
            <w:r w:rsidRPr="009B5BF0">
              <w:rPr>
                <w:b/>
                <w:sz w:val="20"/>
              </w:rPr>
              <w:t>резиденттерге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ашпай-ақ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Қазақстан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бойынша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біржолғы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аударымның</w:t>
            </w:r>
            <w:proofErr w:type="spellEnd"/>
            <w:r w:rsidRPr="009B5BF0">
              <w:rPr>
                <w:b/>
                <w:sz w:val="20"/>
              </w:rPr>
              <w:t xml:space="preserve"> 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b/>
                <w:sz w:val="20"/>
              </w:rPr>
              <w:t xml:space="preserve"> 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выдано физическим лицам-резидентам по разовому переводу по Казахстану без открытия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480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98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 </w:t>
            </w:r>
            <w:proofErr w:type="spellStart"/>
            <w:r w:rsidRPr="009B5BF0">
              <w:rPr>
                <w:b/>
                <w:sz w:val="20"/>
              </w:rPr>
              <w:t>резиденттерге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ашпай-ақ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шет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елден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біржолғы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аударымның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выдано физическим лицам-резидентам по разовому переводу из-за рубежа без открытия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490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8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firstLineChars="248" w:firstLine="498"/>
              <w:rPr>
                <w:b/>
                <w:iCs/>
                <w:sz w:val="20"/>
              </w:rPr>
            </w:pPr>
            <w:proofErr w:type="spellStart"/>
            <w:r w:rsidRPr="009B5BF0">
              <w:rPr>
                <w:b/>
                <w:iCs/>
                <w:sz w:val="20"/>
              </w:rPr>
              <w:t>оның</w:t>
            </w:r>
            <w:proofErr w:type="spellEnd"/>
            <w:r w:rsidRPr="009B5BF0">
              <w:rPr>
                <w:b/>
                <w:iCs/>
                <w:sz w:val="20"/>
              </w:rPr>
              <w:t xml:space="preserve"> </w:t>
            </w:r>
            <w:proofErr w:type="spellStart"/>
            <w:r w:rsidRPr="009B5BF0">
              <w:rPr>
                <w:b/>
                <w:iCs/>
                <w:sz w:val="20"/>
              </w:rPr>
              <w:t>ішінде</w:t>
            </w:r>
            <w:proofErr w:type="spellEnd"/>
            <w:r w:rsidRPr="009B5BF0">
              <w:rPr>
                <w:b/>
                <w:iCs/>
                <w:sz w:val="20"/>
              </w:rPr>
              <w:t xml:space="preserve">: </w:t>
            </w:r>
          </w:p>
          <w:p w:rsidR="0095205C" w:rsidRPr="009B5BF0" w:rsidRDefault="0095205C" w:rsidP="00B025DA">
            <w:pPr>
              <w:ind w:firstLineChars="248" w:firstLine="496"/>
              <w:rPr>
                <w:iCs/>
                <w:sz w:val="20"/>
              </w:rPr>
            </w:pPr>
            <w:r w:rsidRPr="009B5BF0">
              <w:rPr>
                <w:iCs/>
                <w:sz w:val="20"/>
              </w:rPr>
              <w:t xml:space="preserve">из них: </w:t>
            </w:r>
          </w:p>
          <w:p w:rsidR="0095205C" w:rsidRPr="009B5BF0" w:rsidRDefault="0095205C" w:rsidP="00B025DA">
            <w:pPr>
              <w:ind w:firstLineChars="348" w:firstLine="699"/>
              <w:rPr>
                <w:b/>
                <w:iCs/>
                <w:sz w:val="20"/>
              </w:rPr>
            </w:pPr>
            <w:proofErr w:type="spellStart"/>
            <w:r w:rsidRPr="009B5BF0">
              <w:rPr>
                <w:b/>
                <w:iCs/>
                <w:sz w:val="20"/>
              </w:rPr>
              <w:t>емделуге</w:t>
            </w:r>
            <w:proofErr w:type="spellEnd"/>
            <w:r w:rsidRPr="009B5BF0">
              <w:rPr>
                <w:b/>
                <w:iCs/>
                <w:sz w:val="20"/>
              </w:rPr>
              <w:t xml:space="preserve"> </w:t>
            </w:r>
            <w:proofErr w:type="spellStart"/>
            <w:r w:rsidRPr="009B5BF0">
              <w:rPr>
                <w:b/>
                <w:iCs/>
                <w:sz w:val="20"/>
              </w:rPr>
              <w:t>және</w:t>
            </w:r>
            <w:proofErr w:type="spellEnd"/>
            <w:r w:rsidRPr="009B5BF0">
              <w:rPr>
                <w:b/>
                <w:iCs/>
                <w:sz w:val="20"/>
              </w:rPr>
              <w:t xml:space="preserve"> </w:t>
            </w:r>
            <w:proofErr w:type="spellStart"/>
            <w:r w:rsidRPr="009B5BF0">
              <w:rPr>
                <w:b/>
                <w:iCs/>
                <w:sz w:val="20"/>
              </w:rPr>
              <w:t>білі</w:t>
            </w:r>
            <w:proofErr w:type="gramStart"/>
            <w:r w:rsidRPr="009B5BF0">
              <w:rPr>
                <w:b/>
                <w:iCs/>
                <w:sz w:val="20"/>
              </w:rPr>
              <w:t>м</w:t>
            </w:r>
            <w:proofErr w:type="spellEnd"/>
            <w:r w:rsidRPr="009B5BF0">
              <w:rPr>
                <w:b/>
                <w:iCs/>
                <w:sz w:val="20"/>
              </w:rPr>
              <w:t xml:space="preserve"> </w:t>
            </w:r>
            <w:proofErr w:type="spellStart"/>
            <w:r w:rsidRPr="009B5BF0">
              <w:rPr>
                <w:b/>
                <w:iCs/>
                <w:sz w:val="20"/>
              </w:rPr>
              <w:t>алу</w:t>
            </w:r>
            <w:proofErr w:type="gramEnd"/>
            <w:r w:rsidRPr="009B5BF0">
              <w:rPr>
                <w:b/>
                <w:iCs/>
                <w:sz w:val="20"/>
              </w:rPr>
              <w:t>ға</w:t>
            </w:r>
            <w:proofErr w:type="spellEnd"/>
          </w:p>
          <w:p w:rsidR="0095205C" w:rsidRPr="009B5BF0" w:rsidRDefault="0095205C" w:rsidP="00B025DA">
            <w:pPr>
              <w:ind w:firstLineChars="348" w:firstLine="696"/>
              <w:rPr>
                <w:iCs/>
                <w:sz w:val="20"/>
              </w:rPr>
            </w:pPr>
            <w:r w:rsidRPr="009B5BF0">
              <w:rPr>
                <w:iCs/>
                <w:sz w:val="20"/>
              </w:rPr>
              <w:t>на лечение и образование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491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55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 резидент </w:t>
            </w:r>
            <w:proofErr w:type="spellStart"/>
            <w:r w:rsidRPr="009B5BF0">
              <w:rPr>
                <w:b/>
                <w:sz w:val="20"/>
              </w:rPr>
              <w:t>еместерге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ашпай-ақ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Қазақстан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бойынша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біржолғы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аударымның</w:t>
            </w:r>
            <w:proofErr w:type="spellEnd"/>
            <w:r w:rsidRPr="009B5BF0">
              <w:rPr>
                <w:b/>
                <w:sz w:val="20"/>
              </w:rPr>
              <w:t xml:space="preserve"> 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выдано физическим лицам-нерезидентам по разовому переводу по Казахстану без открытия счета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500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525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 - резидент </w:t>
            </w:r>
            <w:proofErr w:type="spellStart"/>
            <w:r w:rsidRPr="009B5BF0">
              <w:rPr>
                <w:b/>
                <w:sz w:val="20"/>
              </w:rPr>
              <w:t>еместерге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есепшот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ашпай-ақ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шет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елден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біржолғы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аударымның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iCs/>
                <w:sz w:val="20"/>
              </w:rPr>
            </w:pPr>
            <w:r w:rsidRPr="009B5BF0">
              <w:rPr>
                <w:iCs/>
                <w:sz w:val="20"/>
              </w:rPr>
              <w:t>выдано физическим лицам-нерезидентам по разовому переводу из-за рубежа без открытия счета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510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410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тұлғалар-резиденттерге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жол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чектерін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өтеу</w:t>
            </w:r>
            <w:proofErr w:type="spellEnd"/>
            <w:r w:rsidRPr="009B5BF0">
              <w:rPr>
                <w:b/>
                <w:sz w:val="20"/>
              </w:rPr>
              <w:t>/</w:t>
            </w:r>
            <w:proofErr w:type="spellStart"/>
            <w:r w:rsidRPr="009B5BF0">
              <w:rPr>
                <w:b/>
                <w:sz w:val="20"/>
              </w:rPr>
              <w:t>қабылдау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кезінде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выдано физическим лицам-резидентам при погашении/приеме дорожных чеков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511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51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iCs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жеке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тұлғалар</w:t>
            </w:r>
            <w:proofErr w:type="spellEnd"/>
            <w:r w:rsidRPr="009B5BF0">
              <w:rPr>
                <w:b/>
                <w:sz w:val="20"/>
              </w:rPr>
              <w:t xml:space="preserve">-резидент </w:t>
            </w:r>
            <w:proofErr w:type="spellStart"/>
            <w:r w:rsidRPr="009B5BF0">
              <w:rPr>
                <w:b/>
                <w:sz w:val="20"/>
              </w:rPr>
              <w:t>еместерге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жол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чектерін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өтеу</w:t>
            </w:r>
            <w:proofErr w:type="spellEnd"/>
            <w:r w:rsidRPr="009B5BF0">
              <w:rPr>
                <w:b/>
                <w:sz w:val="20"/>
              </w:rPr>
              <w:t>/</w:t>
            </w:r>
            <w:proofErr w:type="spellStart"/>
            <w:r w:rsidRPr="009B5BF0">
              <w:rPr>
                <w:b/>
                <w:sz w:val="20"/>
              </w:rPr>
              <w:t>қабылдау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кезінде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берілгені</w:t>
            </w:r>
            <w:proofErr w:type="spellEnd"/>
            <w:r w:rsidRPr="009B5BF0">
              <w:rPr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4D09AA">
              <w:rPr>
                <w:iCs/>
                <w:sz w:val="20"/>
              </w:rPr>
              <w:t>выдано</w:t>
            </w:r>
            <w:r w:rsidRPr="009B5BF0">
              <w:rPr>
                <w:iCs/>
                <w:sz w:val="20"/>
              </w:rPr>
              <w:t xml:space="preserve"> физическим лицам-нерезидентам при погашении/приеме дорожных чеков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512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33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ind w:left="267"/>
              <w:rPr>
                <w:b/>
                <w:sz w:val="20"/>
              </w:rPr>
            </w:pPr>
            <w:proofErr w:type="spellStart"/>
            <w:r w:rsidRPr="009B5BF0">
              <w:rPr>
                <w:b/>
                <w:sz w:val="20"/>
              </w:rPr>
              <w:t>өзге</w:t>
            </w:r>
            <w:proofErr w:type="spellEnd"/>
            <w:r w:rsidRPr="009B5BF0">
              <w:rPr>
                <w:b/>
                <w:sz w:val="20"/>
              </w:rPr>
              <w:t xml:space="preserve"> </w:t>
            </w:r>
            <w:proofErr w:type="spellStart"/>
            <w:r w:rsidRPr="009B5BF0">
              <w:rPr>
                <w:b/>
                <w:sz w:val="20"/>
              </w:rPr>
              <w:t>шығыстар</w:t>
            </w:r>
            <w:proofErr w:type="spellEnd"/>
          </w:p>
          <w:p w:rsidR="0095205C" w:rsidRPr="009B5BF0" w:rsidRDefault="0095205C" w:rsidP="00B025DA">
            <w:pPr>
              <w:ind w:left="267"/>
              <w:rPr>
                <w:sz w:val="20"/>
              </w:rPr>
            </w:pPr>
            <w:r w:rsidRPr="009B5BF0">
              <w:rPr>
                <w:iCs/>
                <w:sz w:val="20"/>
              </w:rPr>
              <w:t>прочие расходования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520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  <w:tr w:rsidR="0095205C" w:rsidRPr="009B5BF0" w:rsidTr="00B025DA">
        <w:trPr>
          <w:trHeight w:val="321"/>
        </w:trPr>
        <w:tc>
          <w:tcPr>
            <w:tcW w:w="2865" w:type="pct"/>
            <w:shd w:val="clear" w:color="auto" w:fill="auto"/>
            <w:vAlign w:val="bottom"/>
          </w:tcPr>
          <w:p w:rsidR="0095205C" w:rsidRPr="009B5BF0" w:rsidRDefault="0095205C" w:rsidP="00B025DA">
            <w:pPr>
              <w:rPr>
                <w:b/>
                <w:bCs/>
                <w:sz w:val="20"/>
              </w:rPr>
            </w:pPr>
            <w:proofErr w:type="spellStart"/>
            <w:r w:rsidRPr="009B5BF0">
              <w:rPr>
                <w:b/>
                <w:bCs/>
                <w:sz w:val="20"/>
              </w:rPr>
              <w:t>Қолм</w:t>
            </w:r>
            <w:proofErr w:type="gramStart"/>
            <w:r w:rsidRPr="009B5BF0">
              <w:rPr>
                <w:b/>
                <w:bCs/>
                <w:sz w:val="20"/>
              </w:rPr>
              <w:t>а-</w:t>
            </w:r>
            <w:proofErr w:type="gramEnd"/>
            <w:r w:rsidRPr="009B5BF0">
              <w:rPr>
                <w:b/>
                <w:bCs/>
                <w:sz w:val="20"/>
              </w:rPr>
              <w:t>қол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шетел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валютасының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кезең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аяғындағы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  <w:proofErr w:type="spellStart"/>
            <w:r w:rsidRPr="009B5BF0">
              <w:rPr>
                <w:b/>
                <w:bCs/>
                <w:sz w:val="20"/>
              </w:rPr>
              <w:t>қалдығы</w:t>
            </w:r>
            <w:proofErr w:type="spellEnd"/>
            <w:r w:rsidRPr="009B5BF0">
              <w:rPr>
                <w:b/>
                <w:bCs/>
                <w:sz w:val="20"/>
              </w:rPr>
              <w:t xml:space="preserve"> </w:t>
            </w:r>
          </w:p>
          <w:p w:rsidR="0095205C" w:rsidRPr="009B5BF0" w:rsidRDefault="0095205C" w:rsidP="00B025DA">
            <w:pPr>
              <w:rPr>
                <w:bCs/>
                <w:sz w:val="20"/>
              </w:rPr>
            </w:pPr>
            <w:r w:rsidRPr="009B5BF0">
              <w:rPr>
                <w:bCs/>
                <w:iCs/>
                <w:sz w:val="20"/>
              </w:rPr>
              <w:t>Остаток наличной инвалюты на конец периода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  <w:r w:rsidRPr="009B5BF0">
              <w:rPr>
                <w:sz w:val="20"/>
              </w:rPr>
              <w:t>600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95205C" w:rsidRPr="009B5BF0" w:rsidRDefault="0095205C" w:rsidP="00B025DA">
            <w:pPr>
              <w:jc w:val="center"/>
              <w:rPr>
                <w:sz w:val="20"/>
              </w:rPr>
            </w:pPr>
          </w:p>
        </w:tc>
      </w:tr>
    </w:tbl>
    <w:p w:rsidR="0095205C" w:rsidRPr="009B5BF0" w:rsidRDefault="0095205C" w:rsidP="0095205C"/>
    <w:p w:rsidR="0095205C" w:rsidRPr="009B5BF0" w:rsidRDefault="0095205C" w:rsidP="0095205C"/>
    <w:p w:rsidR="0095205C" w:rsidRPr="009B5BF0" w:rsidRDefault="0095205C" w:rsidP="0095205C"/>
    <w:p w:rsidR="0095205C" w:rsidRPr="009B5BF0" w:rsidRDefault="0095205C" w:rsidP="0095205C">
      <w:pPr>
        <w:tabs>
          <w:tab w:val="left" w:pos="7088"/>
        </w:tabs>
        <w:rPr>
          <w:b/>
          <w:bCs/>
          <w:sz w:val="20"/>
          <w:lang w:val="kk-KZ"/>
        </w:rPr>
      </w:pPr>
      <w:r w:rsidRPr="009B5BF0">
        <w:rPr>
          <w:b/>
          <w:bCs/>
          <w:sz w:val="20"/>
          <w:lang w:val="kk-KZ"/>
        </w:rPr>
        <w:lastRenderedPageBreak/>
        <w:t>Атауы                                                                                                                                Мекенжайы</w:t>
      </w:r>
    </w:p>
    <w:p w:rsidR="0095205C" w:rsidRPr="009B5BF0" w:rsidRDefault="0095205C" w:rsidP="0095205C">
      <w:pPr>
        <w:tabs>
          <w:tab w:val="left" w:pos="6663"/>
          <w:tab w:val="left" w:pos="13892"/>
          <w:tab w:val="left" w:pos="14175"/>
        </w:tabs>
        <w:rPr>
          <w:sz w:val="20"/>
          <w:lang w:val="kk-KZ"/>
        </w:rPr>
      </w:pPr>
      <w:r w:rsidRPr="009B5BF0">
        <w:rPr>
          <w:sz w:val="20"/>
          <w:lang w:val="kk-KZ"/>
        </w:rPr>
        <w:t>Наименование_____________________________________________________         Адрес ________________________________________________________________</w:t>
      </w:r>
    </w:p>
    <w:p w:rsidR="0095205C" w:rsidRPr="009B5BF0" w:rsidRDefault="0095205C" w:rsidP="0095205C">
      <w:pPr>
        <w:tabs>
          <w:tab w:val="left" w:pos="6804"/>
        </w:tabs>
        <w:rPr>
          <w:sz w:val="20"/>
          <w:lang w:val="kk-KZ"/>
        </w:rPr>
      </w:pPr>
      <w:r w:rsidRPr="009B5BF0">
        <w:rPr>
          <w:sz w:val="20"/>
          <w:lang w:val="kk-KZ"/>
        </w:rPr>
        <w:t xml:space="preserve"> </w:t>
      </w:r>
    </w:p>
    <w:p w:rsidR="0095205C" w:rsidRPr="009B5BF0" w:rsidRDefault="0095205C" w:rsidP="0095205C">
      <w:pPr>
        <w:tabs>
          <w:tab w:val="left" w:pos="14034"/>
        </w:tabs>
        <w:rPr>
          <w:sz w:val="20"/>
        </w:rPr>
      </w:pPr>
      <w:r w:rsidRPr="009B5BF0">
        <w:rPr>
          <w:sz w:val="20"/>
        </w:rPr>
        <w:t xml:space="preserve">  ________________________________________________________________                     ________________________________________________________________</w:t>
      </w:r>
    </w:p>
    <w:p w:rsidR="0095205C" w:rsidRPr="009B5BF0" w:rsidRDefault="0095205C" w:rsidP="0095205C">
      <w:pPr>
        <w:rPr>
          <w:sz w:val="20"/>
        </w:rPr>
      </w:pPr>
    </w:p>
    <w:p w:rsidR="0095205C" w:rsidRPr="009B5BF0" w:rsidRDefault="0095205C" w:rsidP="0095205C">
      <w:pPr>
        <w:rPr>
          <w:sz w:val="6"/>
          <w:szCs w:val="6"/>
          <w:lang w:val="kk-KZ"/>
        </w:rPr>
      </w:pPr>
    </w:p>
    <w:p w:rsidR="0095205C" w:rsidRPr="009B5BF0" w:rsidRDefault="0095205C" w:rsidP="0095205C">
      <w:pPr>
        <w:rPr>
          <w:b/>
          <w:bCs/>
          <w:sz w:val="20"/>
          <w:lang w:val="kk-KZ"/>
        </w:rPr>
      </w:pPr>
      <w:r w:rsidRPr="009B5BF0">
        <w:rPr>
          <w:b/>
          <w:bCs/>
          <w:sz w:val="20"/>
        </w:rPr>
        <w:t>Телефоны</w:t>
      </w:r>
      <w:r w:rsidRPr="009B5BF0">
        <w:rPr>
          <w:sz w:val="20"/>
          <w:lang w:val="kk-KZ"/>
        </w:rPr>
        <w:t xml:space="preserve"> </w:t>
      </w:r>
      <w:r w:rsidRPr="009B5BF0">
        <w:rPr>
          <w:sz w:val="20"/>
          <w:lang w:val="kk-KZ"/>
        </w:rPr>
        <w:tab/>
      </w:r>
      <w:r w:rsidRPr="009B5BF0">
        <w:rPr>
          <w:sz w:val="20"/>
          <w:lang w:val="kk-KZ"/>
        </w:rPr>
        <w:tab/>
      </w:r>
      <w:r w:rsidRPr="009B5BF0">
        <w:rPr>
          <w:sz w:val="20"/>
          <w:lang w:val="kk-KZ"/>
        </w:rPr>
        <w:tab/>
      </w:r>
      <w:r w:rsidRPr="009B5BF0">
        <w:rPr>
          <w:sz w:val="20"/>
          <w:lang w:val="kk-KZ"/>
        </w:rPr>
        <w:tab/>
      </w:r>
      <w:r w:rsidRPr="009B5BF0">
        <w:rPr>
          <w:sz w:val="20"/>
          <w:lang w:val="kk-KZ"/>
        </w:rPr>
        <w:tab/>
      </w:r>
      <w:r w:rsidRPr="009B5BF0">
        <w:rPr>
          <w:sz w:val="20"/>
          <w:lang w:val="kk-KZ"/>
        </w:rPr>
        <w:tab/>
      </w:r>
      <w:r w:rsidRPr="009B5BF0">
        <w:rPr>
          <w:sz w:val="20"/>
          <w:lang w:val="kk-KZ"/>
        </w:rPr>
        <w:tab/>
      </w:r>
      <w:r w:rsidRPr="009B5BF0">
        <w:rPr>
          <w:sz w:val="20"/>
          <w:lang w:val="kk-KZ"/>
        </w:rPr>
        <w:tab/>
        <w:t xml:space="preserve">             </w:t>
      </w:r>
      <w:r w:rsidRPr="009B5BF0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95205C" w:rsidRPr="009B5BF0" w:rsidRDefault="0095205C" w:rsidP="0095205C">
      <w:pPr>
        <w:rPr>
          <w:sz w:val="20"/>
          <w:lang w:val="kk-KZ"/>
        </w:rPr>
      </w:pPr>
      <w:r w:rsidRPr="009B5BF0">
        <w:rPr>
          <w:sz w:val="20"/>
          <w:lang w:val="kk-KZ"/>
        </w:rPr>
        <w:t>Телефон ___________________</w:t>
      </w:r>
      <w:r w:rsidRPr="009B5BF0">
        <w:rPr>
          <w:sz w:val="20"/>
        </w:rPr>
        <w:t>_____________________________________</w:t>
      </w:r>
      <w:r w:rsidRPr="009B5BF0">
        <w:rPr>
          <w:sz w:val="20"/>
          <w:lang w:val="kk-KZ"/>
        </w:rPr>
        <w:t xml:space="preserve">             </w:t>
      </w:r>
      <w:r w:rsidRPr="009B5BF0">
        <w:rPr>
          <w:b/>
          <w:bCs/>
          <w:sz w:val="20"/>
          <w:lang w:val="kk-KZ"/>
        </w:rPr>
        <w:t xml:space="preserve"> </w:t>
      </w:r>
      <w:r w:rsidRPr="009B5BF0">
        <w:rPr>
          <w:sz w:val="20"/>
          <w:lang w:val="kk-KZ"/>
        </w:rPr>
        <w:t>Адрес электронной почты (респондента)  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95205C" w:rsidRPr="009B5BF0" w:rsidTr="00B025DA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05C" w:rsidRPr="009B5BF0" w:rsidRDefault="0095205C" w:rsidP="00B025DA">
            <w:pPr>
              <w:pStyle w:val="a4"/>
              <w:spacing w:before="0"/>
              <w:rPr>
                <w:rFonts w:ascii="Times New Roman" w:hAnsi="Times New Roman"/>
                <w:b/>
                <w:bCs/>
              </w:rPr>
            </w:pPr>
          </w:p>
          <w:p w:rsidR="0095205C" w:rsidRPr="009B5BF0" w:rsidRDefault="0095205C" w:rsidP="00B025DA">
            <w:pPr>
              <w:pStyle w:val="a4"/>
              <w:spacing w:before="0"/>
              <w:ind w:left="0"/>
              <w:rPr>
                <w:rFonts w:ascii="Times New Roman" w:eastAsia="Calibri" w:hAnsi="Times New Roman"/>
                <w:b/>
                <w:bCs/>
                <w:snapToGrid w:val="0"/>
                <w:vertAlign w:val="superscript"/>
                <w:lang w:val="kk-KZ"/>
              </w:rPr>
            </w:pPr>
            <w:proofErr w:type="spellStart"/>
            <w:r w:rsidRPr="009B5BF0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Pr="009B5BF0">
              <w:rPr>
                <w:rFonts w:ascii="Times New Roman" w:hAnsi="Times New Roman"/>
                <w:b/>
                <w:bCs/>
              </w:rPr>
              <w:t xml:space="preserve"> </w:t>
            </w:r>
            <w:r w:rsidRPr="009B5BF0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Pr="009B5BF0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Pr="009B5BF0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B5BF0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Pr="009B5BF0">
              <w:rPr>
                <w:rFonts w:ascii="Times New Roman" w:hAnsi="Times New Roman"/>
                <w:b/>
                <w:bCs/>
              </w:rPr>
              <w:t>у</w:t>
            </w:r>
            <w:proofErr w:type="gramEnd"/>
            <w:r w:rsidRPr="009B5BF0">
              <w:rPr>
                <w:rFonts w:ascii="Times New Roman" w:hAnsi="Times New Roman"/>
                <w:b/>
                <w:bCs/>
              </w:rPr>
              <w:t>ға</w:t>
            </w:r>
            <w:proofErr w:type="spellEnd"/>
            <w:r w:rsidRPr="009B5BF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5BF0">
              <w:rPr>
                <w:rFonts w:ascii="Times New Roman" w:hAnsi="Times New Roman"/>
                <w:b/>
                <w:bCs/>
              </w:rPr>
              <w:t>келісеміз</w:t>
            </w:r>
            <w:proofErr w:type="spellEnd"/>
            <w:r>
              <w:rPr>
                <w:rFonts w:ascii="Times New Roman" w:hAnsi="Times New Roman"/>
                <w:b/>
                <w:bCs/>
                <w:vertAlign w:val="superscript"/>
              </w:rPr>
              <w:t>*</w:t>
            </w:r>
          </w:p>
          <w:p w:rsidR="0095205C" w:rsidRPr="009B5BF0" w:rsidRDefault="0095205C" w:rsidP="00B025DA">
            <w:pPr>
              <w:pStyle w:val="a4"/>
              <w:spacing w:before="0"/>
              <w:ind w:left="0"/>
              <w:rPr>
                <w:rFonts w:ascii="Times New Roman" w:hAnsi="Times New Roman"/>
                <w:snapToGrid w:val="0"/>
                <w:vertAlign w:val="superscript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-2540</wp:posOffset>
                      </wp:positionV>
                      <wp:extent cx="171450" cy="161925"/>
                      <wp:effectExtent l="5080" t="10160" r="13970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3" o:spid="_x0000_s1026" style="position:absolute;margin-left:314.25pt;margin-top:-.2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A/&#10;2WlO3QAAAAgBAAAPAAAAZHJzL2Rvd25yZXYueG1sTI9BT4NAFITvJv6HzTPx1i5FIZXyaIymJh5b&#10;evG2sE+gsruEXVr01/s81eNkJjPf5NvZ9OJMo++cRVgtIxBka6c72yAcy91iDcIHZbXqnSWEb/Kw&#10;LW5vcpVpd7F7Oh9CI7jE+kwhtCEMmZS+bskov3QDWfY+3WhUYDk2Uo/qwuWml3EUpdKozvJCqwZ6&#10;aan+OkwGoerio/rZl2+Redo9hPe5PE0fr4j3d/PzBkSgOVzD8IfP6FAwU+Umq73oEdJ4nXAUYfEI&#10;gv00SVhXCHGyAlnk8v+B4hcAAP//AwBQSwECLQAUAAYACAAAACEAtoM4kv4AAADhAQAAEwAAAAAA&#10;AAAAAAAAAAAAAAAAW0NvbnRlbnRfVHlwZXNdLnhtbFBLAQItABQABgAIAAAAIQA4/SH/1gAAAJQB&#10;AAALAAAAAAAAAAAAAAAAAC8BAABfcmVscy8ucmVsc1BLAQItABQABgAIAAAAIQC3+56gRAIAAEwE&#10;AAAOAAAAAAAAAAAAAAAAAC4CAABkcnMvZTJvRG9jLnhtbFBLAQItABQABgAIAAAAIQA/2WlO3QAA&#10;AAgBAAAPAAAAAAAAAAAAAAAAAJ4EAABkcnMvZG93bnJldi54bWxQSwUGAAAAAAQABADzAAAAqAUA&#10;AAAA&#10;"/>
                  </w:pict>
                </mc:Fallback>
              </mc:AlternateContent>
            </w:r>
            <w:proofErr w:type="gramStart"/>
            <w:r w:rsidRPr="009B5BF0">
              <w:rPr>
                <w:rFonts w:ascii="Times New Roman" w:hAnsi="Times New Roman"/>
                <w:bCs/>
              </w:rPr>
              <w:t>Согласны</w:t>
            </w:r>
            <w:proofErr w:type="gramEnd"/>
            <w:r w:rsidRPr="009B5BF0">
              <w:rPr>
                <w:rFonts w:ascii="Times New Roman" w:hAnsi="Times New Roman"/>
                <w:bCs/>
              </w:rPr>
              <w:t xml:space="preserve"> на распространение</w:t>
            </w:r>
            <w:r w:rsidRPr="009B5BF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B5BF0">
              <w:rPr>
                <w:rFonts w:ascii="Times New Roman" w:hAnsi="Times New Roman"/>
                <w:bCs/>
              </w:rPr>
              <w:t>первичных</w:t>
            </w:r>
            <w:r w:rsidRPr="009B5BF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B5BF0">
              <w:rPr>
                <w:rFonts w:ascii="Times New Roman" w:hAnsi="Times New Roman"/>
                <w:lang w:val="kk-KZ"/>
              </w:rPr>
              <w:t>статистических</w:t>
            </w:r>
            <w:r w:rsidRPr="009B5BF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B5BF0">
              <w:rPr>
                <w:rFonts w:ascii="Times New Roman" w:hAnsi="Times New Roman"/>
                <w:bCs/>
              </w:rPr>
              <w:t>данных</w:t>
            </w:r>
            <w:r>
              <w:rPr>
                <w:rFonts w:ascii="Times New Roman" w:hAnsi="Times New Roman"/>
                <w:bCs/>
                <w:vertAlign w:val="superscript"/>
              </w:rPr>
              <w:t>*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05C" w:rsidRPr="009B5BF0" w:rsidRDefault="0095205C" w:rsidP="00B025DA">
            <w:pPr>
              <w:pStyle w:val="a4"/>
              <w:spacing w:before="0"/>
              <w:jc w:val="both"/>
              <w:rPr>
                <w:rFonts w:ascii="Times New Roman" w:hAnsi="Times New Roman"/>
                <w:b/>
                <w:bCs/>
              </w:rPr>
            </w:pPr>
          </w:p>
          <w:p w:rsidR="0095205C" w:rsidRPr="009B5BF0" w:rsidRDefault="0095205C" w:rsidP="00B025DA">
            <w:pPr>
              <w:pStyle w:val="a4"/>
              <w:spacing w:before="0"/>
              <w:ind w:left="34"/>
              <w:jc w:val="both"/>
              <w:rPr>
                <w:rFonts w:ascii="Times New Roman" w:eastAsia="Calibri" w:hAnsi="Times New Roman"/>
                <w:b/>
                <w:bCs/>
                <w:snapToGrid w:val="0"/>
                <w:vertAlign w:val="superscript"/>
                <w:lang w:val="kk-KZ"/>
              </w:rPr>
            </w:pPr>
            <w:r>
              <w:rPr>
                <w:rFonts w:ascii="Times New Roman" w:eastAsia="Calibr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114300</wp:posOffset>
                      </wp:positionV>
                      <wp:extent cx="171450" cy="161925"/>
                      <wp:effectExtent l="6350" t="9525" r="1270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" o:spid="_x0000_s1026" style="position:absolute;margin-left:329.15pt;margin-top:9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Iw+&#10;ccLeAAAACQEAAA8AAABkcnMvZG93bnJldi54bWxMj0FPg0AQhe8m/ofNmHizi0UIUpbGaGrisaUX&#10;bwO7BZSdJezSor/e8aTHee/Lm/eK7WIHcTaT7x0puF9FIAw1TvfUKjhWu7sMhA9IGgdHRsGX8bAt&#10;r68KzLW70N6cD6EVHEI+RwVdCGMupW86Y9Gv3GiIvZObLAY+p1bqCS8cbge5jqJUWuyJP3Q4mufO&#10;NJ+H2Sqo+/URv/fVa2Qfd3F4W6qP+f1Fqdub5WkDIpgl/MHwW5+rQ8mdajeT9mJQkCZZzCgbGW9i&#10;IM0SFmoFD3ECsizk/wXlDwAAAP//AwBQSwECLQAUAAYACAAAACEAtoM4kv4AAADhAQAAEwAAAAAA&#10;AAAAAAAAAAAAAAAAW0NvbnRlbnRfVHlwZXNdLnhtbFBLAQItABQABgAIAAAAIQA4/SH/1gAAAJQB&#10;AAALAAAAAAAAAAAAAAAAAC8BAABfcmVscy8ucmVsc1BLAQItABQABgAIAAAAIQBvbTN3QwIAAEwE&#10;AAAOAAAAAAAAAAAAAAAAAC4CAABkcnMvZTJvRG9jLnhtbFBLAQItABQABgAIAAAAIQCMPnHC3gAA&#10;AAkBAAAPAAAAAAAAAAAAAAAAAJ0EAABkcnMvZG93bnJldi54bWxQSwUGAAAAAAQABADzAAAAqAUA&#10;AAAA&#10;"/>
                  </w:pict>
                </mc:Fallback>
              </mc:AlternateContent>
            </w:r>
            <w:proofErr w:type="spellStart"/>
            <w:r w:rsidRPr="009B5BF0">
              <w:rPr>
                <w:rFonts w:ascii="Times New Roman" w:hAnsi="Times New Roman"/>
                <w:b/>
                <w:bCs/>
              </w:rPr>
              <w:t>Алғашқы</w:t>
            </w:r>
            <w:proofErr w:type="spellEnd"/>
            <w:r w:rsidRPr="009B5BF0">
              <w:rPr>
                <w:rFonts w:ascii="Times New Roman" w:hAnsi="Times New Roman"/>
                <w:b/>
                <w:bCs/>
              </w:rPr>
              <w:t xml:space="preserve"> </w:t>
            </w:r>
            <w:r w:rsidRPr="009B5BF0">
              <w:rPr>
                <w:rFonts w:ascii="Times New Roman" w:hAnsi="Times New Roman"/>
                <w:b/>
                <w:bCs/>
                <w:lang w:val="kk-KZ"/>
              </w:rPr>
              <w:t xml:space="preserve">статистикалық </w:t>
            </w:r>
            <w:proofErr w:type="spellStart"/>
            <w:r w:rsidRPr="009B5BF0">
              <w:rPr>
                <w:rFonts w:ascii="Times New Roman" w:hAnsi="Times New Roman"/>
                <w:b/>
                <w:bCs/>
              </w:rPr>
              <w:t>деректерді</w:t>
            </w:r>
            <w:proofErr w:type="spellEnd"/>
            <w:r w:rsidRPr="009B5BF0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9B5BF0">
              <w:rPr>
                <w:rFonts w:ascii="Times New Roman" w:hAnsi="Times New Roman"/>
                <w:b/>
                <w:bCs/>
                <w:lang w:val="kk-KZ"/>
              </w:rPr>
              <w:t>тарат</w:t>
            </w:r>
            <w:proofErr w:type="spellStart"/>
            <w:r w:rsidRPr="009B5BF0">
              <w:rPr>
                <w:rFonts w:ascii="Times New Roman" w:hAnsi="Times New Roman"/>
                <w:b/>
                <w:bCs/>
              </w:rPr>
              <w:t>у</w:t>
            </w:r>
            <w:proofErr w:type="gramEnd"/>
            <w:r w:rsidRPr="009B5BF0">
              <w:rPr>
                <w:rFonts w:ascii="Times New Roman" w:hAnsi="Times New Roman"/>
                <w:b/>
                <w:bCs/>
              </w:rPr>
              <w:t>ға</w:t>
            </w:r>
            <w:proofErr w:type="spellEnd"/>
            <w:r w:rsidRPr="009B5BF0">
              <w:rPr>
                <w:rFonts w:ascii="Times New Roman" w:hAnsi="Times New Roman"/>
                <w:b/>
                <w:bCs/>
              </w:rPr>
              <w:t xml:space="preserve"> </w:t>
            </w:r>
            <w:r w:rsidRPr="009B5BF0">
              <w:rPr>
                <w:rFonts w:ascii="Times New Roman" w:hAnsi="Times New Roman"/>
                <w:b/>
                <w:bCs/>
                <w:snapToGrid w:val="0"/>
                <w:lang w:val="kk-KZ"/>
              </w:rPr>
              <w:t>келіспейміз</w:t>
            </w:r>
            <w:r>
              <w:rPr>
                <w:rFonts w:ascii="Times New Roman" w:hAnsi="Times New Roman"/>
                <w:b/>
                <w:bCs/>
                <w:snapToGrid w:val="0"/>
                <w:vertAlign w:val="superscript"/>
                <w:lang w:val="kk-KZ"/>
              </w:rPr>
              <w:t>*</w:t>
            </w:r>
          </w:p>
          <w:p w:rsidR="0095205C" w:rsidRPr="009B5BF0" w:rsidRDefault="0095205C" w:rsidP="00B025DA">
            <w:pPr>
              <w:pStyle w:val="a4"/>
              <w:spacing w:before="0"/>
              <w:ind w:left="34"/>
              <w:jc w:val="both"/>
              <w:rPr>
                <w:rFonts w:ascii="Times New Roman" w:hAnsi="Times New Roman"/>
                <w:snapToGrid w:val="0"/>
                <w:vertAlign w:val="superscript"/>
                <w:lang w:val="kk-KZ"/>
              </w:rPr>
            </w:pPr>
            <w:r w:rsidRPr="009B5BF0">
              <w:rPr>
                <w:rFonts w:ascii="Times New Roman" w:hAnsi="Times New Roman"/>
                <w:snapToGrid w:val="0"/>
                <w:lang w:val="kk-KZ"/>
              </w:rPr>
              <w:t xml:space="preserve">Не согласны </w:t>
            </w:r>
            <w:r w:rsidRPr="009B5BF0">
              <w:rPr>
                <w:rFonts w:ascii="Times New Roman" w:hAnsi="Times New Roman"/>
                <w:bCs/>
              </w:rPr>
              <w:t>на распространение</w:t>
            </w:r>
            <w:r w:rsidRPr="009B5BF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B5BF0">
              <w:rPr>
                <w:rFonts w:ascii="Times New Roman" w:hAnsi="Times New Roman"/>
                <w:bCs/>
              </w:rPr>
              <w:t>первичных</w:t>
            </w:r>
            <w:r w:rsidRPr="009B5BF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B5BF0">
              <w:rPr>
                <w:rFonts w:ascii="Times New Roman" w:hAnsi="Times New Roman"/>
                <w:lang w:val="kk-KZ"/>
              </w:rPr>
              <w:t>статистических</w:t>
            </w:r>
            <w:r w:rsidRPr="009B5BF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9B5BF0">
              <w:rPr>
                <w:rFonts w:ascii="Times New Roman" w:hAnsi="Times New Roman"/>
                <w:bCs/>
              </w:rPr>
              <w:t>данных</w:t>
            </w:r>
            <w:r>
              <w:rPr>
                <w:rFonts w:ascii="Times New Roman" w:hAnsi="Times New Roman"/>
                <w:bCs/>
                <w:vertAlign w:val="superscript"/>
              </w:rPr>
              <w:t>*</w:t>
            </w:r>
          </w:p>
          <w:p w:rsidR="0095205C" w:rsidRPr="009B5BF0" w:rsidRDefault="0095205C" w:rsidP="00B025DA">
            <w:pPr>
              <w:pStyle w:val="a4"/>
              <w:spacing w:before="0"/>
              <w:jc w:val="both"/>
              <w:rPr>
                <w:rFonts w:ascii="Times New Roman" w:hAnsi="Times New Roman"/>
                <w:snapToGrid w:val="0"/>
                <w:lang w:val="kk-KZ"/>
              </w:rPr>
            </w:pPr>
          </w:p>
        </w:tc>
      </w:tr>
    </w:tbl>
    <w:p w:rsidR="0095205C" w:rsidRPr="009B5BF0" w:rsidRDefault="0095205C" w:rsidP="0095205C">
      <w:pPr>
        <w:rPr>
          <w:b/>
          <w:bCs/>
          <w:sz w:val="20"/>
          <w:lang w:val="kk-KZ"/>
        </w:rPr>
      </w:pPr>
    </w:p>
    <w:p w:rsidR="0095205C" w:rsidRPr="00DD5DCF" w:rsidRDefault="0095205C" w:rsidP="0095205C">
      <w:pPr>
        <w:rPr>
          <w:rFonts w:eastAsia="Calibri"/>
          <w:b/>
          <w:bCs/>
          <w:snapToGrid w:val="0"/>
          <w:sz w:val="20"/>
          <w:lang w:val="kk-KZ"/>
        </w:rPr>
      </w:pPr>
      <w:r w:rsidRPr="007C151B">
        <w:rPr>
          <w:b/>
          <w:bCs/>
          <w:sz w:val="20"/>
          <w:lang w:val="kk-KZ"/>
        </w:rPr>
        <w:t>О</w:t>
      </w:r>
      <w:r w:rsidRPr="00DD5DCF">
        <w:rPr>
          <w:b/>
          <w:bCs/>
          <w:snapToGrid w:val="0"/>
          <w:sz w:val="20"/>
          <w:lang w:val="kk-KZ"/>
        </w:rPr>
        <w:t>рындаушы</w:t>
      </w:r>
    </w:p>
    <w:p w:rsidR="0095205C" w:rsidRPr="00753FF1" w:rsidRDefault="0095205C" w:rsidP="0095205C">
      <w:pPr>
        <w:pStyle w:val="a4"/>
        <w:tabs>
          <w:tab w:val="left" w:pos="7797"/>
          <w:tab w:val="left" w:pos="8789"/>
          <w:tab w:val="left" w:pos="12758"/>
          <w:tab w:val="left" w:pos="13041"/>
        </w:tabs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753FF1">
        <w:rPr>
          <w:rFonts w:ascii="Times New Roman" w:hAnsi="Times New Roman"/>
          <w:snapToGrid w:val="0"/>
          <w:lang w:val="kk-KZ"/>
        </w:rPr>
        <w:t>Исполнитель  ___________________________________________________</w:t>
      </w:r>
      <w:r>
        <w:rPr>
          <w:rFonts w:ascii="Times New Roman" w:hAnsi="Times New Roman"/>
          <w:snapToGrid w:val="0"/>
          <w:lang w:val="kk-KZ"/>
        </w:rPr>
        <w:t>____________</w:t>
      </w:r>
      <w:r w:rsidRPr="00753FF1">
        <w:rPr>
          <w:rFonts w:ascii="Times New Roman" w:hAnsi="Times New Roman"/>
          <w:snapToGrid w:val="0"/>
          <w:lang w:val="kk-KZ"/>
        </w:rPr>
        <w:t xml:space="preserve">                          </w:t>
      </w:r>
      <w:r>
        <w:rPr>
          <w:rFonts w:ascii="Times New Roman" w:hAnsi="Times New Roman"/>
          <w:snapToGrid w:val="0"/>
          <w:lang w:val="kk-KZ"/>
        </w:rPr>
        <w:t xml:space="preserve">          </w:t>
      </w:r>
      <w:r w:rsidRPr="00753FF1">
        <w:rPr>
          <w:rFonts w:ascii="Times New Roman" w:hAnsi="Times New Roman"/>
          <w:snapToGrid w:val="0"/>
          <w:lang w:val="kk-KZ"/>
        </w:rPr>
        <w:t>______________________________________</w:t>
      </w:r>
    </w:p>
    <w:p w:rsidR="0095205C" w:rsidRPr="00DD5DCF" w:rsidRDefault="0095205C" w:rsidP="0095205C">
      <w:pPr>
        <w:pStyle w:val="a4"/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spacing w:before="0"/>
        <w:ind w:left="0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тегі, аты және әкесінің аты (бар болған жағдайда) 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  <w:r>
        <w:rPr>
          <w:rFonts w:ascii="Times New Roman" w:hAnsi="Times New Roman"/>
          <w:b/>
          <w:bCs/>
          <w:snapToGrid w:val="0"/>
          <w:lang w:val="kk-KZ"/>
        </w:rPr>
        <w:t xml:space="preserve">,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телефоны</w:t>
      </w:r>
    </w:p>
    <w:p w:rsidR="0095205C" w:rsidRPr="009B5BF0" w:rsidRDefault="0095205C" w:rsidP="0095205C">
      <w:pPr>
        <w:pStyle w:val="a4"/>
        <w:spacing w:before="0"/>
        <w:ind w:left="0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snapToGrid w:val="0"/>
          <w:lang w:val="kk-KZ"/>
        </w:rPr>
        <w:t xml:space="preserve">                                                   </w:t>
      </w:r>
      <w:r w:rsidRPr="00DD5DCF">
        <w:rPr>
          <w:rFonts w:ascii="Times New Roman" w:hAnsi="Times New Roman"/>
          <w:snapToGrid w:val="0"/>
        </w:rPr>
        <w:t>фамилия, имя и отчество (при его наличии)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        </w:t>
      </w:r>
      <w:r w:rsidRPr="00DD5DCF">
        <w:rPr>
          <w:rFonts w:ascii="Times New Roman" w:hAnsi="Times New Roman"/>
          <w:snapToGrid w:val="0"/>
        </w:rPr>
        <w:t>подпись</w:t>
      </w:r>
      <w:r>
        <w:rPr>
          <w:rFonts w:ascii="Times New Roman" w:hAnsi="Times New Roman"/>
          <w:snapToGrid w:val="0"/>
        </w:rPr>
        <w:t>, телефон</w:t>
      </w:r>
    </w:p>
    <w:p w:rsidR="00EA3B65" w:rsidRPr="00DD5DCF" w:rsidRDefault="00EA3B65" w:rsidP="00EA3B65">
      <w:pPr>
        <w:pStyle w:val="a4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95205C" w:rsidRPr="00DD5DCF" w:rsidRDefault="0095205C" w:rsidP="0095205C">
      <w:pPr>
        <w:pStyle w:val="a4"/>
        <w:spacing w:before="0"/>
        <w:ind w:left="0"/>
        <w:jc w:val="both"/>
        <w:rPr>
          <w:rFonts w:ascii="Times New Roman" w:hAnsi="Times New Roman"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>Бас бухгалтер</w:t>
      </w:r>
    </w:p>
    <w:p w:rsidR="0095205C" w:rsidRPr="00DD5DCF" w:rsidRDefault="0095205C" w:rsidP="0095205C">
      <w:pPr>
        <w:pStyle w:val="a4"/>
        <w:spacing w:before="0"/>
        <w:ind w:left="0"/>
        <w:jc w:val="both"/>
        <w:rPr>
          <w:rFonts w:ascii="Times New Roman" w:hAnsi="Times New Roman"/>
          <w:lang w:val="kk-KZ"/>
        </w:rPr>
      </w:pPr>
      <w:r w:rsidRPr="00DD5DCF">
        <w:rPr>
          <w:rFonts w:ascii="Times New Roman" w:hAnsi="Times New Roman"/>
          <w:lang w:val="kk-KZ"/>
        </w:rPr>
        <w:t>Главный бухгалтер ______________________________________________</w:t>
      </w:r>
      <w:r>
        <w:rPr>
          <w:rFonts w:ascii="Times New Roman" w:hAnsi="Times New Roman"/>
          <w:lang w:val="kk-KZ"/>
        </w:rPr>
        <w:t>____________</w:t>
      </w:r>
      <w:r w:rsidRPr="00DD5DCF">
        <w:rPr>
          <w:rFonts w:ascii="Times New Roman" w:hAnsi="Times New Roman"/>
          <w:lang w:val="kk-KZ"/>
        </w:rPr>
        <w:t xml:space="preserve">                     </w:t>
      </w:r>
      <w:r>
        <w:rPr>
          <w:rFonts w:ascii="Times New Roman" w:hAnsi="Times New Roman"/>
          <w:lang w:val="kk-KZ"/>
        </w:rPr>
        <w:t xml:space="preserve"> </w:t>
      </w:r>
      <w:r w:rsidRPr="00DD5DCF">
        <w:rPr>
          <w:rFonts w:ascii="Times New Roman" w:hAnsi="Times New Roman"/>
          <w:lang w:val="kk-KZ"/>
        </w:rPr>
        <w:t xml:space="preserve">     </w:t>
      </w:r>
      <w:r>
        <w:rPr>
          <w:rFonts w:ascii="Times New Roman" w:hAnsi="Times New Roman"/>
          <w:lang w:val="kk-KZ"/>
        </w:rPr>
        <w:t xml:space="preserve">                             </w:t>
      </w:r>
      <w:r w:rsidRPr="00DD5DCF">
        <w:rPr>
          <w:rFonts w:ascii="Times New Roman" w:hAnsi="Times New Roman"/>
          <w:lang w:val="kk-KZ"/>
        </w:rPr>
        <w:t>______________________________________</w:t>
      </w:r>
    </w:p>
    <w:p w:rsidR="0095205C" w:rsidRPr="00DD5DCF" w:rsidRDefault="0095205C" w:rsidP="0095205C">
      <w:pPr>
        <w:pStyle w:val="a4"/>
        <w:spacing w:before="0"/>
        <w:ind w:left="0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 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тегі, аты және әкесінің аты (бар болған жағдайда) 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</w:t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</w:p>
    <w:p w:rsidR="0095205C" w:rsidRPr="00DD5DCF" w:rsidRDefault="0095205C" w:rsidP="0095205C">
      <w:pPr>
        <w:pStyle w:val="a4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snapToGrid w:val="0"/>
          <w:lang w:val="kk-KZ"/>
        </w:rPr>
        <w:t xml:space="preserve">                                                       </w:t>
      </w:r>
      <w:r w:rsidRPr="00DD5DCF">
        <w:rPr>
          <w:rFonts w:ascii="Times New Roman" w:hAnsi="Times New Roman"/>
          <w:snapToGrid w:val="0"/>
        </w:rPr>
        <w:t>фамилия, имя и отчество</w:t>
      </w:r>
      <w:r w:rsidRPr="00DD5DCF">
        <w:rPr>
          <w:rFonts w:ascii="Times New Roman" w:hAnsi="Times New Roman"/>
          <w:b/>
          <w:bCs/>
          <w:snapToGrid w:val="0"/>
        </w:rPr>
        <w:t xml:space="preserve"> </w:t>
      </w:r>
      <w:r w:rsidRPr="00DD5DCF">
        <w:rPr>
          <w:rFonts w:ascii="Times New Roman" w:hAnsi="Times New Roman"/>
          <w:snapToGrid w:val="0"/>
          <w:lang w:val="kk-KZ"/>
        </w:rPr>
        <w:t>(при его наличии)</w:t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  <w:t xml:space="preserve">         </w:t>
      </w:r>
      <w:r w:rsidRPr="00DD5DCF">
        <w:rPr>
          <w:rFonts w:ascii="Times New Roman" w:hAnsi="Times New Roman"/>
          <w:snapToGrid w:val="0"/>
        </w:rPr>
        <w:t>подпись</w:t>
      </w:r>
    </w:p>
    <w:p w:rsidR="0095205C" w:rsidRPr="00DD5DCF" w:rsidRDefault="0095205C" w:rsidP="0095205C">
      <w:pPr>
        <w:pStyle w:val="a4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95205C" w:rsidRDefault="0095205C" w:rsidP="0095205C">
      <w:pPr>
        <w:pStyle w:val="a4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5A4ED7">
        <w:rPr>
          <w:rFonts w:ascii="Times New Roman" w:hAnsi="Times New Roman"/>
          <w:b/>
          <w:bCs/>
          <w:snapToGrid w:val="0"/>
          <w:lang w:val="kk-KZ"/>
        </w:rPr>
        <w:t>Басшы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немесе оның міндетін атқарушы тұлға</w:t>
      </w:r>
    </w:p>
    <w:p w:rsidR="0095205C" w:rsidRPr="00DD5DCF" w:rsidRDefault="0095205C" w:rsidP="0095205C">
      <w:pPr>
        <w:pStyle w:val="a4"/>
        <w:tabs>
          <w:tab w:val="left" w:pos="7513"/>
          <w:tab w:val="left" w:pos="7655"/>
          <w:tab w:val="left" w:pos="7938"/>
          <w:tab w:val="left" w:pos="8789"/>
        </w:tabs>
        <w:spacing w:before="0"/>
        <w:ind w:left="0"/>
        <w:rPr>
          <w:rFonts w:ascii="Times New Roman" w:hAnsi="Times New Roman"/>
          <w:snapToGrid w:val="0"/>
          <w:lang w:val="kk-KZ"/>
        </w:rPr>
      </w:pPr>
      <w:r w:rsidRPr="005A4ED7">
        <w:rPr>
          <w:rFonts w:ascii="Times New Roman" w:hAnsi="Times New Roman"/>
          <w:snapToGrid w:val="0"/>
          <w:lang w:val="kk-KZ"/>
        </w:rPr>
        <w:t xml:space="preserve">Руководитель </w:t>
      </w:r>
      <w:r>
        <w:rPr>
          <w:rFonts w:ascii="Times New Roman" w:hAnsi="Times New Roman"/>
          <w:snapToGrid w:val="0"/>
          <w:lang w:val="kk-KZ"/>
        </w:rPr>
        <w:t>или лицо, исполняющее его обязанности</w:t>
      </w:r>
      <w:r w:rsidRPr="00DD5DCF">
        <w:rPr>
          <w:rFonts w:ascii="Times New Roman" w:hAnsi="Times New Roman"/>
          <w:snapToGrid w:val="0"/>
          <w:lang w:val="kk-KZ"/>
        </w:rPr>
        <w:t xml:space="preserve"> </w:t>
      </w:r>
      <w:r>
        <w:rPr>
          <w:rFonts w:ascii="Times New Roman" w:hAnsi="Times New Roman"/>
          <w:snapToGrid w:val="0"/>
          <w:lang w:val="kk-KZ"/>
        </w:rPr>
        <w:t xml:space="preserve"> </w:t>
      </w:r>
      <w:r w:rsidRPr="00DD5DCF">
        <w:rPr>
          <w:rFonts w:ascii="Times New Roman" w:hAnsi="Times New Roman"/>
          <w:snapToGrid w:val="0"/>
          <w:lang w:val="kk-KZ"/>
        </w:rPr>
        <w:t xml:space="preserve">___________________________________________________            </w:t>
      </w:r>
      <w:r>
        <w:rPr>
          <w:rFonts w:ascii="Times New Roman" w:hAnsi="Times New Roman"/>
          <w:snapToGrid w:val="0"/>
          <w:lang w:val="kk-KZ"/>
        </w:rPr>
        <w:t xml:space="preserve">  </w:t>
      </w:r>
      <w:r w:rsidRPr="00DD5DCF">
        <w:rPr>
          <w:rFonts w:ascii="Times New Roman" w:hAnsi="Times New Roman"/>
          <w:snapToGrid w:val="0"/>
          <w:lang w:val="kk-KZ"/>
        </w:rPr>
        <w:t xml:space="preserve"> ______________________________________</w:t>
      </w:r>
    </w:p>
    <w:p w:rsidR="0095205C" w:rsidRDefault="0095205C" w:rsidP="0095205C">
      <w:pPr>
        <w:pStyle w:val="a4"/>
        <w:tabs>
          <w:tab w:val="left" w:pos="8505"/>
          <w:tab w:val="left" w:pos="8789"/>
          <w:tab w:val="left" w:pos="9214"/>
          <w:tab w:val="left" w:pos="9639"/>
        </w:tabs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         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 xml:space="preserve"> тегі, аты және әкесі</w:t>
      </w:r>
      <w:r>
        <w:rPr>
          <w:rFonts w:ascii="Times New Roman" w:hAnsi="Times New Roman"/>
          <w:b/>
          <w:bCs/>
          <w:snapToGrid w:val="0"/>
          <w:lang w:val="kk-KZ"/>
        </w:rPr>
        <w:t>нің аты (бар болған жағдайда)</w:t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</w:r>
      <w:r>
        <w:rPr>
          <w:rFonts w:ascii="Times New Roman" w:hAnsi="Times New Roman"/>
          <w:b/>
          <w:bCs/>
          <w:snapToGrid w:val="0"/>
          <w:lang w:val="kk-KZ"/>
        </w:rPr>
        <w:tab/>
        <w:t xml:space="preserve">                   </w:t>
      </w:r>
      <w:r w:rsidRPr="00DD5DCF">
        <w:rPr>
          <w:rFonts w:ascii="Times New Roman" w:hAnsi="Times New Roman"/>
          <w:b/>
          <w:bCs/>
          <w:snapToGrid w:val="0"/>
          <w:lang w:val="kk-KZ"/>
        </w:rPr>
        <w:t>қолы</w:t>
      </w:r>
      <w:r>
        <w:rPr>
          <w:rFonts w:ascii="Times New Roman" w:hAnsi="Times New Roman"/>
          <w:b/>
          <w:bCs/>
          <w:snapToGrid w:val="0"/>
          <w:lang w:val="kk-KZ"/>
        </w:rPr>
        <w:t xml:space="preserve">  </w:t>
      </w:r>
    </w:p>
    <w:p w:rsidR="0095205C" w:rsidRPr="00DD5DCF" w:rsidRDefault="0095205C" w:rsidP="0095205C">
      <w:pPr>
        <w:pStyle w:val="a4"/>
        <w:tabs>
          <w:tab w:val="left" w:pos="8505"/>
          <w:tab w:val="left" w:pos="8789"/>
          <w:tab w:val="left" w:pos="9214"/>
          <w:tab w:val="left" w:pos="9639"/>
        </w:tabs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  <w:r>
        <w:rPr>
          <w:rFonts w:ascii="Times New Roman" w:hAnsi="Times New Roman"/>
          <w:b/>
          <w:bCs/>
          <w:snapToGrid w:val="0"/>
          <w:lang w:val="kk-KZ"/>
        </w:rPr>
        <w:t xml:space="preserve">                                                                                                                   </w:t>
      </w:r>
      <w:r w:rsidRPr="00014036">
        <w:rPr>
          <w:rFonts w:ascii="Times New Roman" w:hAnsi="Times New Roman"/>
          <w:snapToGrid w:val="0"/>
          <w:lang w:val="kk-KZ"/>
        </w:rPr>
        <w:t>фамилия, имя и отчество (при его наличии)</w:t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</w:r>
      <w:r>
        <w:rPr>
          <w:rFonts w:ascii="Times New Roman" w:hAnsi="Times New Roman"/>
          <w:snapToGrid w:val="0"/>
          <w:lang w:val="kk-KZ"/>
        </w:rPr>
        <w:tab/>
        <w:t xml:space="preserve">  </w:t>
      </w:r>
      <w:r w:rsidRPr="00014036">
        <w:rPr>
          <w:rFonts w:ascii="Times New Roman" w:hAnsi="Times New Roman"/>
          <w:snapToGrid w:val="0"/>
          <w:lang w:val="kk-KZ"/>
        </w:rPr>
        <w:t xml:space="preserve">  подпись</w:t>
      </w:r>
    </w:p>
    <w:p w:rsidR="0095205C" w:rsidRPr="00DD5DCF" w:rsidRDefault="0095205C" w:rsidP="0095205C">
      <w:pPr>
        <w:pStyle w:val="a4"/>
        <w:spacing w:before="0"/>
        <w:ind w:left="0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95205C" w:rsidRDefault="0095205C" w:rsidP="0095205C">
      <w:pPr>
        <w:pStyle w:val="a4"/>
        <w:spacing w:before="0"/>
        <w:ind w:left="0"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95205C" w:rsidRPr="00DD5DCF" w:rsidRDefault="0095205C" w:rsidP="0095205C">
      <w:pPr>
        <w:pStyle w:val="a4"/>
        <w:spacing w:before="0"/>
        <w:ind w:left="0" w:firstLine="709"/>
        <w:jc w:val="both"/>
        <w:rPr>
          <w:rFonts w:ascii="Times New Roman" w:hAnsi="Times New Roman"/>
          <w:b/>
          <w:bCs/>
          <w:snapToGrid w:val="0"/>
          <w:lang w:val="kk-KZ"/>
        </w:rPr>
      </w:pPr>
    </w:p>
    <w:p w:rsidR="0095205C" w:rsidRPr="00DD5DCF" w:rsidRDefault="0095205C" w:rsidP="0095205C">
      <w:pPr>
        <w:pStyle w:val="a4"/>
        <w:spacing w:before="0"/>
        <w:ind w:left="6371" w:firstLine="709"/>
        <w:jc w:val="center"/>
        <w:rPr>
          <w:rFonts w:ascii="Times New Roman" w:hAnsi="Times New Roman"/>
          <w:b/>
          <w:bCs/>
          <w:snapToGrid w:val="0"/>
          <w:lang w:val="kk-KZ"/>
        </w:rPr>
      </w:pPr>
      <w:r w:rsidRPr="00DD5DCF">
        <w:rPr>
          <w:rFonts w:ascii="Times New Roman" w:hAnsi="Times New Roman"/>
          <w:b/>
          <w:bCs/>
          <w:snapToGrid w:val="0"/>
          <w:lang w:val="kk-KZ"/>
        </w:rPr>
        <w:t>Мөрдің орны (бар болған жағдайда)</w:t>
      </w:r>
    </w:p>
    <w:p w:rsidR="0095205C" w:rsidRPr="00DD5DCF" w:rsidRDefault="0095205C" w:rsidP="0095205C">
      <w:pPr>
        <w:ind w:left="5663" w:firstLine="708"/>
        <w:jc w:val="center"/>
        <w:rPr>
          <w:snapToGrid w:val="0"/>
          <w:sz w:val="20"/>
        </w:rPr>
      </w:pPr>
      <w:r>
        <w:rPr>
          <w:snapToGrid w:val="0"/>
          <w:sz w:val="20"/>
          <w:lang w:val="kk-KZ"/>
        </w:rPr>
        <w:t xml:space="preserve">   </w:t>
      </w:r>
      <w:r w:rsidRPr="00DD5DCF">
        <w:rPr>
          <w:snapToGrid w:val="0"/>
          <w:sz w:val="20"/>
        </w:rPr>
        <w:t>Место для печати</w:t>
      </w:r>
      <w:r w:rsidRPr="00DD5DCF">
        <w:rPr>
          <w:snapToGrid w:val="0"/>
          <w:sz w:val="20"/>
          <w:lang w:val="kk-KZ"/>
        </w:rPr>
        <w:t xml:space="preserve"> (при наличии)</w:t>
      </w:r>
    </w:p>
    <w:p w:rsidR="0095205C" w:rsidRDefault="0095205C" w:rsidP="0095205C">
      <w:pPr>
        <w:pStyle w:val="a4"/>
        <w:tabs>
          <w:tab w:val="right" w:leader="underscore" w:pos="5670"/>
          <w:tab w:val="right" w:leader="underscore" w:pos="8505"/>
          <w:tab w:val="right" w:leader="underscore" w:pos="11340"/>
        </w:tabs>
        <w:spacing w:before="0"/>
        <w:ind w:left="0"/>
        <w:contextualSpacing/>
        <w:jc w:val="both"/>
        <w:rPr>
          <w:rFonts w:ascii="Times New Roman" w:hAnsi="Times New Roman"/>
          <w:snapToGrid w:val="0"/>
        </w:rPr>
      </w:pPr>
    </w:p>
    <w:p w:rsidR="0095205C" w:rsidRPr="00B66638" w:rsidRDefault="0095205C" w:rsidP="0095205C">
      <w:pPr>
        <w:ind w:firstLine="400"/>
        <w:jc w:val="both"/>
        <w:rPr>
          <w:b/>
          <w:color w:val="000000"/>
          <w:sz w:val="20"/>
        </w:rPr>
      </w:pPr>
    </w:p>
    <w:p w:rsidR="0095205C" w:rsidRPr="009B5BF0" w:rsidRDefault="0095205C" w:rsidP="0095205C">
      <w:pPr>
        <w:ind w:firstLine="400"/>
        <w:jc w:val="both"/>
        <w:rPr>
          <w:b/>
          <w:color w:val="000000"/>
          <w:sz w:val="20"/>
          <w:lang w:val="kk-KZ"/>
        </w:rPr>
      </w:pPr>
    </w:p>
    <w:p w:rsidR="00EA3B65" w:rsidRPr="009B5BF0" w:rsidRDefault="00EA3B65" w:rsidP="00EA3B65">
      <w:pPr>
        <w:jc w:val="both"/>
        <w:rPr>
          <w:b/>
          <w:color w:val="000000"/>
          <w:sz w:val="18"/>
          <w:szCs w:val="18"/>
          <w:lang w:val="kk-KZ"/>
        </w:rPr>
      </w:pPr>
      <w:r w:rsidRPr="009B5BF0">
        <w:rPr>
          <w:b/>
          <w:color w:val="000000"/>
          <w:sz w:val="18"/>
          <w:szCs w:val="18"/>
          <w:lang w:val="kk-KZ"/>
        </w:rPr>
        <w:t>Ескертпе:</w:t>
      </w:r>
    </w:p>
    <w:p w:rsidR="00EA3B65" w:rsidRPr="009B5BF0" w:rsidRDefault="00EA3B65" w:rsidP="00EA3B65">
      <w:pPr>
        <w:jc w:val="both"/>
        <w:rPr>
          <w:color w:val="000000"/>
          <w:sz w:val="18"/>
          <w:szCs w:val="18"/>
          <w:lang w:val="kk-KZ"/>
        </w:rPr>
      </w:pPr>
      <w:r w:rsidRPr="009B5BF0">
        <w:rPr>
          <w:color w:val="000000"/>
          <w:sz w:val="18"/>
          <w:szCs w:val="18"/>
          <w:lang w:val="kk-KZ"/>
        </w:rPr>
        <w:t>Примечание:</w:t>
      </w:r>
    </w:p>
    <w:p w:rsidR="00EA3B65" w:rsidRPr="009B5BF0" w:rsidRDefault="00EA3B65" w:rsidP="00EA3B65">
      <w:pPr>
        <w:jc w:val="both"/>
        <w:rPr>
          <w:b/>
          <w:color w:val="000000"/>
          <w:sz w:val="18"/>
          <w:szCs w:val="18"/>
          <w:lang w:val="kk-KZ"/>
        </w:rPr>
      </w:pPr>
      <w:r>
        <w:rPr>
          <w:b/>
          <w:color w:val="000000"/>
          <w:sz w:val="18"/>
          <w:szCs w:val="18"/>
          <w:lang w:val="kk-KZ"/>
        </w:rPr>
        <w:t>*</w:t>
      </w:r>
      <w:r w:rsidRPr="009B5BF0">
        <w:rPr>
          <w:b/>
          <w:color w:val="000000"/>
          <w:sz w:val="18"/>
          <w:szCs w:val="18"/>
          <w:lang w:val="kk-KZ"/>
        </w:rPr>
        <w:t>Аталған тармақ «Мемлекеттік статистика туралы» Қазақстан Республикасы Заңының 8-бабы</w:t>
      </w:r>
      <w:r>
        <w:rPr>
          <w:b/>
          <w:color w:val="000000"/>
          <w:sz w:val="18"/>
          <w:szCs w:val="18"/>
          <w:lang w:val="kk-KZ"/>
        </w:rPr>
        <w:t>ның</w:t>
      </w:r>
      <w:r w:rsidRPr="009B5BF0">
        <w:rPr>
          <w:b/>
          <w:color w:val="000000"/>
          <w:sz w:val="18"/>
          <w:szCs w:val="18"/>
          <w:lang w:val="kk-KZ"/>
        </w:rPr>
        <w:t xml:space="preserve"> 5-тармағына сәйкес толтырылады</w:t>
      </w:r>
    </w:p>
    <w:p w:rsidR="00EA3B65" w:rsidRPr="009B5BF0" w:rsidRDefault="00EA3B65" w:rsidP="00EA3B65">
      <w:p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Pr="009B5BF0">
        <w:rPr>
          <w:color w:val="000000"/>
          <w:sz w:val="18"/>
          <w:szCs w:val="18"/>
        </w:rPr>
        <w:t>Данный пункт заполняется согласно пункту 5 статьи 8 Закона Республики Казахстан «О государственной статистике»</w:t>
      </w:r>
    </w:p>
    <w:p w:rsidR="0095205C" w:rsidRPr="009B5BF0" w:rsidRDefault="0095205C" w:rsidP="0095205C">
      <w:pPr>
        <w:ind w:firstLine="400"/>
        <w:jc w:val="both"/>
        <w:rPr>
          <w:b/>
          <w:color w:val="000000"/>
          <w:sz w:val="20"/>
          <w:lang w:val="kk-KZ"/>
        </w:rPr>
      </w:pPr>
    </w:p>
    <w:p w:rsidR="0095205C" w:rsidRPr="009B5BF0" w:rsidRDefault="0095205C" w:rsidP="0095205C">
      <w:pPr>
        <w:ind w:firstLine="400"/>
        <w:jc w:val="both"/>
        <w:rPr>
          <w:b/>
          <w:color w:val="000000"/>
          <w:sz w:val="20"/>
          <w:lang w:val="kk-KZ"/>
        </w:rPr>
      </w:pPr>
    </w:p>
    <w:p w:rsidR="0095205C" w:rsidRPr="009B5BF0" w:rsidRDefault="0095205C" w:rsidP="0095205C">
      <w:pPr>
        <w:ind w:firstLine="400"/>
        <w:jc w:val="both"/>
        <w:rPr>
          <w:b/>
          <w:color w:val="000000"/>
          <w:sz w:val="20"/>
          <w:lang w:val="kk-KZ"/>
        </w:rPr>
      </w:pPr>
    </w:p>
    <w:p w:rsidR="0095205C" w:rsidRPr="009B5BF0" w:rsidRDefault="0095205C" w:rsidP="0095205C">
      <w:pPr>
        <w:ind w:firstLine="400"/>
        <w:jc w:val="both"/>
        <w:rPr>
          <w:b/>
          <w:color w:val="000000"/>
          <w:sz w:val="20"/>
          <w:lang w:val="kk-KZ"/>
        </w:rPr>
      </w:pPr>
    </w:p>
    <w:p w:rsidR="004D7842" w:rsidRPr="0095205C" w:rsidRDefault="004D7842">
      <w:pPr>
        <w:rPr>
          <w:lang w:val="kk-KZ"/>
        </w:rPr>
      </w:pPr>
    </w:p>
    <w:sectPr w:rsidR="004D7842" w:rsidRPr="0095205C" w:rsidSect="00EA3B6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5"/>
    <w:rsid w:val="004D7842"/>
    <w:rsid w:val="005B6A85"/>
    <w:rsid w:val="0095205C"/>
    <w:rsid w:val="00EA3B65"/>
    <w:rsid w:val="00F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205C"/>
    <w:rPr>
      <w:color w:val="0000FF"/>
      <w:u w:val="single"/>
    </w:rPr>
  </w:style>
  <w:style w:type="character" w:customStyle="1" w:styleId="s0">
    <w:name w:val="s0"/>
    <w:rsid w:val="009520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4">
    <w:name w:val="ПредУтверждПериод"/>
    <w:basedOn w:val="a"/>
    <w:rsid w:val="0095205C"/>
    <w:pPr>
      <w:spacing w:before="40"/>
      <w:ind w:left="1474"/>
    </w:pPr>
    <w:rPr>
      <w:rFonts w:ascii="KZ Arial" w:hAnsi="KZ 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205C"/>
    <w:rPr>
      <w:color w:val="0000FF"/>
      <w:u w:val="single"/>
    </w:rPr>
  </w:style>
  <w:style w:type="character" w:customStyle="1" w:styleId="s0">
    <w:name w:val="s0"/>
    <w:rsid w:val="009520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4">
    <w:name w:val="ПредУтверждПериод"/>
    <w:basedOn w:val="a"/>
    <w:rsid w:val="0095205C"/>
    <w:pPr>
      <w:spacing w:before="40"/>
      <w:ind w:left="1474"/>
    </w:pPr>
    <w:rPr>
      <w:rFonts w:ascii="KZ Arial" w:hAnsi="KZ 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0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 Baykenova</dc:creator>
  <cp:lastModifiedBy>Natalya Chabina</cp:lastModifiedBy>
  <cp:revision>3</cp:revision>
  <dcterms:created xsi:type="dcterms:W3CDTF">2018-01-17T12:10:00Z</dcterms:created>
  <dcterms:modified xsi:type="dcterms:W3CDTF">2018-01-17T12:10:00Z</dcterms:modified>
</cp:coreProperties>
</file>