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DCE89" w14:textId="77777777" w:rsidR="006755E4" w:rsidRPr="006755E4" w:rsidRDefault="006755E4" w:rsidP="006755E4">
      <w:pPr>
        <w:spacing w:after="0" w:line="240" w:lineRule="auto"/>
        <w:jc w:val="right"/>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Приложение</w:t>
      </w:r>
    </w:p>
    <w:p w14:paraId="15D94147" w14:textId="77777777" w:rsidR="006755E4" w:rsidRPr="006755E4" w:rsidRDefault="006755E4" w:rsidP="006755E4">
      <w:pPr>
        <w:spacing w:after="0" w:line="240" w:lineRule="auto"/>
        <w:jc w:val="right"/>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к форме «Сведения об оказанных</w:t>
      </w:r>
    </w:p>
    <w:p w14:paraId="4AA9FCA9" w14:textId="77777777" w:rsidR="006755E4" w:rsidRPr="006755E4" w:rsidRDefault="006755E4" w:rsidP="006755E4">
      <w:pPr>
        <w:spacing w:after="0" w:line="240" w:lineRule="auto"/>
        <w:jc w:val="right"/>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услугах третьим лицам,</w:t>
      </w:r>
    </w:p>
    <w:p w14:paraId="764EBE40" w14:textId="77777777" w:rsidR="006755E4" w:rsidRPr="006755E4" w:rsidRDefault="006755E4" w:rsidP="006755E4">
      <w:pPr>
        <w:spacing w:after="0" w:line="240" w:lineRule="auto"/>
        <w:jc w:val="right"/>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представляемых организациями,</w:t>
      </w:r>
    </w:p>
    <w:p w14:paraId="45E59BCE" w14:textId="77777777" w:rsidR="006755E4" w:rsidRPr="006755E4" w:rsidRDefault="006755E4" w:rsidP="006755E4">
      <w:pPr>
        <w:spacing w:after="0" w:line="240" w:lineRule="auto"/>
        <w:jc w:val="right"/>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оказывающими услуги водоснабжения,</w:t>
      </w:r>
    </w:p>
    <w:p w14:paraId="1496FFBC" w14:textId="77777777" w:rsidR="006755E4" w:rsidRPr="006755E4" w:rsidRDefault="006755E4" w:rsidP="006755E4">
      <w:pPr>
        <w:spacing w:after="0" w:line="240" w:lineRule="auto"/>
        <w:jc w:val="right"/>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водоотведения, канализации,</w:t>
      </w:r>
    </w:p>
    <w:p w14:paraId="7FDD9739" w14:textId="77777777" w:rsidR="006755E4" w:rsidRPr="006755E4" w:rsidRDefault="006755E4" w:rsidP="006755E4">
      <w:pPr>
        <w:spacing w:after="0" w:line="240" w:lineRule="auto"/>
        <w:jc w:val="right"/>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газоснабжения, электроснабжения,</w:t>
      </w:r>
    </w:p>
    <w:p w14:paraId="72FF744B" w14:textId="77777777" w:rsidR="006755E4" w:rsidRPr="006755E4" w:rsidRDefault="006755E4" w:rsidP="006755E4">
      <w:pPr>
        <w:spacing w:after="0" w:line="240" w:lineRule="auto"/>
        <w:jc w:val="right"/>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теплоснабжения, сбора отходов</w:t>
      </w:r>
    </w:p>
    <w:p w14:paraId="4D1D548F" w14:textId="77777777" w:rsidR="006755E4" w:rsidRPr="006755E4" w:rsidRDefault="006755E4" w:rsidP="006755E4">
      <w:pPr>
        <w:spacing w:after="0" w:line="240" w:lineRule="auto"/>
        <w:jc w:val="right"/>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(мусороудаления),</w:t>
      </w:r>
    </w:p>
    <w:p w14:paraId="7941E0C4" w14:textId="77777777" w:rsidR="006755E4" w:rsidRPr="006755E4" w:rsidRDefault="006755E4" w:rsidP="006755E4">
      <w:pPr>
        <w:spacing w:after="0" w:line="240" w:lineRule="auto"/>
        <w:jc w:val="right"/>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обслуживания лифтов и (или)</w:t>
      </w:r>
    </w:p>
    <w:p w14:paraId="6F58B1D7" w14:textId="77777777" w:rsidR="006755E4" w:rsidRPr="006755E4" w:rsidRDefault="006755E4" w:rsidP="006755E4">
      <w:pPr>
        <w:spacing w:line="240" w:lineRule="auto"/>
        <w:jc w:val="right"/>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услуг в сфере перевозок»</w:t>
      </w:r>
    </w:p>
    <w:p w14:paraId="38AB8203" w14:textId="77777777" w:rsidR="006755E4" w:rsidRPr="006755E4" w:rsidRDefault="006755E4" w:rsidP="006755E4">
      <w:pPr>
        <w:shd w:val="clear" w:color="auto" w:fill="FFFFFF"/>
        <w:spacing w:line="240" w:lineRule="auto"/>
        <w:ind w:left="-709"/>
        <w:jc w:val="center"/>
        <w:textAlignment w:val="baseline"/>
        <w:rPr>
          <w:rFonts w:ascii="Times New Roman" w:eastAsia="Times New Roman" w:hAnsi="Times New Roman" w:cs="Times New Roman"/>
          <w:b/>
          <w:bCs/>
          <w:color w:val="000000"/>
          <w:sz w:val="24"/>
          <w:szCs w:val="24"/>
          <w:lang w:eastAsia="ru-RU"/>
        </w:rPr>
      </w:pPr>
      <w:r w:rsidRPr="006755E4">
        <w:rPr>
          <w:rFonts w:ascii="Times New Roman" w:eastAsia="Times New Roman" w:hAnsi="Times New Roman" w:cs="Times New Roman"/>
          <w:b/>
          <w:bCs/>
          <w:color w:val="000000"/>
          <w:sz w:val="24"/>
          <w:szCs w:val="24"/>
          <w:lang w:eastAsia="ru-RU"/>
        </w:rPr>
        <w:t>Пояснение по заполнению формы, предназначенной для сбора административных данных на безвозмездной основе «Сведения об оказанных услугах третьим лицам, представляемых организациями, оказывающими услуги водоснабжения, водоотведения, канализации, газоснабжения, электроснабжения, теплоснабжения, сбора отходов (мусороудаления), обслуживания лифтов и (или) услуги в сфере перевозок» (493-О УСЛУГИ и ежеквартальная)</w:t>
      </w:r>
    </w:p>
    <w:p w14:paraId="26A77F2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В разделе «Общая информация о налогоплательщике» основной формы (форма 493.00) указываются следующие данные:</w:t>
      </w:r>
    </w:p>
    <w:p w14:paraId="02C53796"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ИИН (БИН) – индивидуальный идентификационный номер (бизнес-идентификационный номер) налогоплательщика, оказывающего услуги третьим лицам;</w:t>
      </w:r>
    </w:p>
    <w:p w14:paraId="62F22F1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фамилия, имя, отчество (если оно указано в документе, удостоверяющем личность) или наименование налогоплательщика – фамилия, имя и отчество (если оно указано в документе, удостоверяющем личность) (далее – Ф.И.О.) налогоплательщика или полное наименование юридического лица в соответствии с учредительными документами.</w:t>
      </w:r>
    </w:p>
    <w:p w14:paraId="0006392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строке указывается Ф.И.О. или полное наименование юридического лица – доверительного управляющего в соответствии с учредительными документами;</w:t>
      </w:r>
    </w:p>
    <w:p w14:paraId="09CBD1A2"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3) отчетный период, за который представляется налоговая отчетность (квартал) – отчетный налоговый период, за который представляются сведения (указывается цифрами):</w:t>
      </w:r>
    </w:p>
    <w:p w14:paraId="6B35F15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строка I отмечается, если сведения предоставляются за отчетный период;</w:t>
      </w:r>
    </w:p>
    <w:p w14:paraId="0F798F8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строка II отмечается, если предоставляется по запросу органов государственных доходов;</w:t>
      </w:r>
    </w:p>
    <w:p w14:paraId="45837FA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4) вид сведений.</w:t>
      </w:r>
    </w:p>
    <w:p w14:paraId="60C565E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Отмечаются соответствующие ячейки с учетом отнесения сведений к следующим видам налоговой отчетности:</w:t>
      </w:r>
    </w:p>
    <w:p w14:paraId="0FE29A1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а) первоначальная;</w:t>
      </w:r>
    </w:p>
    <w:p w14:paraId="033E626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б) очередная;</w:t>
      </w:r>
    </w:p>
    <w:p w14:paraId="0B51376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дополнительная;</w:t>
      </w:r>
    </w:p>
    <w:p w14:paraId="45C6155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г) по уведомлению;</w:t>
      </w:r>
    </w:p>
    <w:p w14:paraId="5B2CEB8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д) ликвидационная;</w:t>
      </w:r>
    </w:p>
    <w:p w14:paraId="6553A70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5) номер и дата запроса.</w:t>
      </w:r>
    </w:p>
    <w:p w14:paraId="553B985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Строки заполняются в случае представления дополнительных сведений по запросу организациям, оказывающим услуги водоснабжения, водоотведения, канализации, газоснабжения, электроснабжения, теплоснабжения, сбора отходов (мусороудаления), обслуживания лифтов и (или) услуги в сфере перевозок, о направлении сведений о предоставленных услугах третьим лицам по форме согласно приложению к настоящим Правилам;</w:t>
      </w:r>
    </w:p>
    <w:p w14:paraId="6A50823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6) код валюты в соответствии с приложением 23 «Классификатор валют», утвержденный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2DA184A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7) представленные приложения.</w:t>
      </w:r>
    </w:p>
    <w:p w14:paraId="286AC56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lastRenderedPageBreak/>
        <w:t>Отмечаются ячейки представленных приложений к основной форме;</w:t>
      </w:r>
    </w:p>
    <w:p w14:paraId="2322AB06"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8) количество листов приложений.</w:t>
      </w:r>
    </w:p>
    <w:p w14:paraId="0407D30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Указывается количество листов представленных приложений к основной форме по следующим формам (указывается арабскими цифрами):</w:t>
      </w:r>
    </w:p>
    <w:p w14:paraId="3B37A92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А – 493.01;</w:t>
      </w:r>
    </w:p>
    <w:p w14:paraId="61622A4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В – 493.02;</w:t>
      </w:r>
    </w:p>
    <w:p w14:paraId="0DFD5E42"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С – 493.03;</w:t>
      </w:r>
    </w:p>
    <w:p w14:paraId="4C15C9BD"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D – 493.04;</w:t>
      </w:r>
    </w:p>
    <w:p w14:paraId="7AE9479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Е – 493.05;</w:t>
      </w:r>
    </w:p>
    <w:p w14:paraId="626CC70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F – 493.06;</w:t>
      </w:r>
    </w:p>
    <w:p w14:paraId="021BF03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9) указывается количество предоставляемых услуг;</w:t>
      </w:r>
    </w:p>
    <w:p w14:paraId="04DA7EC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10) в строках I, II и III указывается количество физических лиц, незарегистрированных в качестве индивидуальных предпринимателей, индивидуальных предпринимателей и юридических лиц, осуществляющих торговую деятельность в соответствии с Законом Республики Казахстан «О регулировании торговой деятельности».</w:t>
      </w:r>
    </w:p>
    <w:p w14:paraId="4D3ECFF2"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В разделе «Ответственность налогоплательщика» основной формы (форма 493.00) указываются следующие данные:</w:t>
      </w:r>
    </w:p>
    <w:p w14:paraId="7DBC491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в поле «Фамилия, имя, отчество (если оно указано в документе, удостоверяющем личность) налогоплательщика (руководителя)» указывается Ф.И.О. налогоплательщика (руководителя) в соответствии с учредительными документами. Если сведения представляются физическим лицом, поле должно содержать Ф.И.О. налогоплательщика, которые заполняются в соответствии с документами, удостоверяющими личность.</w:t>
      </w:r>
    </w:p>
    <w:p w14:paraId="3B4D3EF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указываются Ф.И.О. доверительного управляющего в соответствии с договором доверительного управления либо выгодоприобретателя в иных случаях возникновения доверительного управления;</w:t>
      </w:r>
    </w:p>
    <w:p w14:paraId="1D755F6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дата подачи сведений – текущая дата представления сведений в орган государственных доходов;</w:t>
      </w:r>
    </w:p>
    <w:p w14:paraId="3AD8B0F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3) код органа государственных доходов по месту нахождения и (или) регистрации объекта налогообложения;</w:t>
      </w:r>
    </w:p>
    <w:p w14:paraId="26095AA2"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4) в поле «Фамилия, имя, отчество (если оно указано в документе, удостоверяющем личность) должностного лица, принявшего декларацию» указываются Ф.И.О работника органа государственных доходов, принявшего сведения;</w:t>
      </w:r>
    </w:p>
    <w:p w14:paraId="4FE6B21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5) дата приема сведений – дата приема сведений в орган государственных доходов;</w:t>
      </w:r>
    </w:p>
    <w:p w14:paraId="604B3A3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6) входящий номер документа – регистрационный номер сведений, присваиваемый органом государственных доходов;</w:t>
      </w:r>
    </w:p>
    <w:p w14:paraId="4105B86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7) дата почтового штемпеля – дата почтового штемпеля, проставленного почтовой или иной организацией связи.</w:t>
      </w:r>
    </w:p>
    <w:p w14:paraId="138058D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Подпункты 4), 5), 6) и 7) настоящего пункта заполняются работником органа государственных доходов, принявшим сведения на бумажном носителе.</w:t>
      </w:r>
    </w:p>
    <w:p w14:paraId="3DDD92B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3. В разделе «Общая информация о налогоплательщике» формы 493.01 указываются следующие данные:</w:t>
      </w:r>
    </w:p>
    <w:p w14:paraId="78514E9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ИИН/БИН налогоплательщика, оказывающего услуги водоснабжения, водоотведения, канализации, газоснабжения, электроснабжения, теплоснабжения, сбора отходов (мусороудаления) и обслуживания лифтов;</w:t>
      </w:r>
    </w:p>
    <w:p w14:paraId="623FE85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отчетный период (квартал) – отчетный налоговый период, за который представляется отчетность:</w:t>
      </w:r>
    </w:p>
    <w:p w14:paraId="48C13F86"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строка I отмечается, если сведения предоставляются за отчетный период;</w:t>
      </w:r>
    </w:p>
    <w:p w14:paraId="38AEE36D"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строка II отмечается, если предоставляется по запросу органов государственных доходов.</w:t>
      </w:r>
    </w:p>
    <w:p w14:paraId="2857AE1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4. В разделе «Сведения по оказанным услугам» формы 493.01 указываются следующие данные:</w:t>
      </w:r>
    </w:p>
    <w:p w14:paraId="46BE1B2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в графе А указывается очередной порядковый номер;</w:t>
      </w:r>
    </w:p>
    <w:p w14:paraId="06251BA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в графе указывается наименование услуги:</w:t>
      </w:r>
    </w:p>
    <w:p w14:paraId="58A2F078"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lastRenderedPageBreak/>
        <w:t>цифра 1 – водоснабжения;</w:t>
      </w:r>
    </w:p>
    <w:p w14:paraId="7DF00FC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2 – водоотведения;</w:t>
      </w:r>
    </w:p>
    <w:p w14:paraId="7D99F32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3 – канализации;</w:t>
      </w:r>
    </w:p>
    <w:p w14:paraId="1611D8F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4 – газоснабжения;</w:t>
      </w:r>
    </w:p>
    <w:p w14:paraId="45BC4AD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5 – электроснабжения;</w:t>
      </w:r>
    </w:p>
    <w:p w14:paraId="638F601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6 – теплоснабжения;</w:t>
      </w:r>
    </w:p>
    <w:p w14:paraId="0E66FBC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7 – сбора отходов (мусороудаления);</w:t>
      </w:r>
    </w:p>
    <w:p w14:paraId="1FD4A59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8 – обслуживания лифтов.</w:t>
      </w:r>
    </w:p>
    <w:p w14:paraId="3BE1EF4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3) в графе *С указывается номер абонента и лицевого счета;</w:t>
      </w:r>
    </w:p>
    <w:p w14:paraId="65A4FA3D"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4) в графе D указывается ИИН/БИН собственника;</w:t>
      </w:r>
    </w:p>
    <w:p w14:paraId="0520DDA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5) в графе *Е указывается наименование документа – основания:</w:t>
      </w:r>
    </w:p>
    <w:p w14:paraId="58E38A22"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1 – договора на объект;</w:t>
      </w:r>
    </w:p>
    <w:p w14:paraId="2C3724F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2 – правоустанавливающего документа на объект;</w:t>
      </w:r>
    </w:p>
    <w:p w14:paraId="5A92508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6) в графе *F указывается номер и дата документа, который является основанием для оказания услуги (договора на объект/правоустанавливающего документа на объект);</w:t>
      </w:r>
    </w:p>
    <w:p w14:paraId="3A273BD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7) в графе *G указывается адрес объекта в следующей последовательности:</w:t>
      </w:r>
    </w:p>
    <w:p w14:paraId="0E3015F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область;</w:t>
      </w:r>
    </w:p>
    <w:p w14:paraId="65C7F45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город;</w:t>
      </w:r>
    </w:p>
    <w:p w14:paraId="42F62D6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район;</w:t>
      </w:r>
    </w:p>
    <w:p w14:paraId="7938F3A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сельский округ;</w:t>
      </w:r>
    </w:p>
    <w:p w14:paraId="18E7433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населенный пункт;</w:t>
      </w:r>
    </w:p>
    <w:p w14:paraId="7B09E1F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улица/проспект/микрорайон;</w:t>
      </w:r>
    </w:p>
    <w:p w14:paraId="452E3318"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дом;</w:t>
      </w:r>
    </w:p>
    <w:p w14:paraId="186AF776"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квартира/офис;</w:t>
      </w:r>
    </w:p>
    <w:p w14:paraId="5AA4383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8) в графе *Н указывается вид объекта:</w:t>
      </w:r>
    </w:p>
    <w:p w14:paraId="690E7C36"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1, если используется в предпринимательской деятельности;</w:t>
      </w:r>
    </w:p>
    <w:p w14:paraId="6BC00DB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2, если не используется в предпринимательской деятельности;</w:t>
      </w:r>
    </w:p>
    <w:p w14:paraId="41DB071D"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9) в графе *I указывается тип объекта (целевое назначение объекта);</w:t>
      </w:r>
    </w:p>
    <w:p w14:paraId="0AACB11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10) в графе *J указывается площадь объекта, квадратный метр;</w:t>
      </w:r>
    </w:p>
    <w:p w14:paraId="1E1272C2"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11) в графе *К указывается объем (количество) потребления;</w:t>
      </w:r>
    </w:p>
    <w:p w14:paraId="44C9472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12) в графе *L указывается единица измерения;</w:t>
      </w:r>
    </w:p>
    <w:p w14:paraId="78BC8D38"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13) в графе *М указывается ставка/цена за 1 единицу измерения;</w:t>
      </w:r>
    </w:p>
    <w:p w14:paraId="7482918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14) в графе N указывается сумма, в тенге.</w:t>
      </w:r>
    </w:p>
    <w:p w14:paraId="5016EA4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графе N строки 0001 указываются итоговые значения суммы за услуги, подлежащей к уплате в соответствии с договором объекта, соответственно;</w:t>
      </w:r>
    </w:p>
    <w:p w14:paraId="1A274D3D"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15) в графе *O указывается период, месяц;</w:t>
      </w:r>
    </w:p>
    <w:p w14:paraId="70CAD8A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16) в графе * Р указывается количество дней потребления в отчетном</w:t>
      </w:r>
    </w:p>
    <w:p w14:paraId="30E6610D"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периоде.</w:t>
      </w:r>
    </w:p>
    <w:p w14:paraId="1125F63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5. В разделе «Общая информация о налогоплательщике» формы 493.02 указываются следующие данные:</w:t>
      </w:r>
    </w:p>
    <w:p w14:paraId="78640C5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ИИН (БИН) плательщика, оказывающего услуги в сфере перевозок грузов железнодорожным транспортом;</w:t>
      </w:r>
    </w:p>
    <w:p w14:paraId="313AA72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отчетный период (квартал) – отчетный налоговый период, за который представляется отчетность:</w:t>
      </w:r>
    </w:p>
    <w:p w14:paraId="322B172D"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строка I отмечается, если сведения предоставляются за отчетный период;</w:t>
      </w:r>
    </w:p>
    <w:p w14:paraId="3A24DFE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строка II отмечается, если предоставляется по запросу органов государственных доходов.</w:t>
      </w:r>
    </w:p>
    <w:p w14:paraId="33AF8B5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6. В разделе «Сведения по оказанным услугам» формы 493.02 указываются следующие данные:</w:t>
      </w:r>
    </w:p>
    <w:p w14:paraId="70819FA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в графе А указывается очередной порядковый номер;</w:t>
      </w:r>
    </w:p>
    <w:p w14:paraId="37D6F76D"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в графе B указывается цифровой код железнодорожной администрации (собственник вагона);</w:t>
      </w:r>
    </w:p>
    <w:p w14:paraId="4CDEF32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3) в графе C указывается станция и дорога отправления (точное наименование);</w:t>
      </w:r>
    </w:p>
    <w:p w14:paraId="20220D5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lastRenderedPageBreak/>
        <w:t>4) в графе *D указывается станция отправления и перевозчик, в том числе:</w:t>
      </w:r>
    </w:p>
    <w:p w14:paraId="55674A2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 указывается код страны гражданства иностранцев и лиц без гражданства.</w:t>
      </w:r>
    </w:p>
    <w:p w14:paraId="7693A74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19865AF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 указывается ИИН/БИН перевозчика;</w:t>
      </w:r>
    </w:p>
    <w:p w14:paraId="525B8FE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III указывается Ф.И.О. физического лица/наименование юридического лица в соответствии с учредительными документами;</w:t>
      </w:r>
    </w:p>
    <w:p w14:paraId="1DACDEF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IV указывается номер накладной;</w:t>
      </w:r>
    </w:p>
    <w:p w14:paraId="0BF2BD9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V указывается дата накладной;</w:t>
      </w:r>
    </w:p>
    <w:p w14:paraId="7A5F259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5) в графе *Е указывается грузоотправитель, в том числе:</w:t>
      </w:r>
    </w:p>
    <w:p w14:paraId="2F32CBE2"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 указывается код страны гражданства иностранцев и лиц без гражданства.</w:t>
      </w:r>
    </w:p>
    <w:p w14:paraId="4AC45A78"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69CF7E5D"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 указывается ИИН/ БИН грузоотправителя;</w:t>
      </w:r>
    </w:p>
    <w:p w14:paraId="582FAEA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III указывается Ф.И.О /наименование;</w:t>
      </w:r>
    </w:p>
    <w:p w14:paraId="384BC942"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6) в графе F указывается станция и дорога назначения (точное наименование/код станции назначения груза);</w:t>
      </w:r>
    </w:p>
    <w:p w14:paraId="4E74B03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7) в графе *G указывается ИИН/ БИН грузополучателя;</w:t>
      </w:r>
    </w:p>
    <w:p w14:paraId="6D99BDA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8) в графе H указывается ИИН/ БИН налогоплательщика;</w:t>
      </w:r>
    </w:p>
    <w:p w14:paraId="3E0E3B16"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9) в графе *I указывается код груза (также гармонизированная номенклатура грузов, единая тарифно-статистическая номенклатура грузов);</w:t>
      </w:r>
    </w:p>
    <w:p w14:paraId="42FD9F7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10) в графе *J указывается масса груза в килограммах, определенная грузоотправителем:</w:t>
      </w:r>
    </w:p>
    <w:p w14:paraId="16DBAEB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 – брутто;</w:t>
      </w:r>
    </w:p>
    <w:p w14:paraId="04C9659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 – нетто;</w:t>
      </w:r>
    </w:p>
    <w:p w14:paraId="3D4B088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III – тара;</w:t>
      </w:r>
    </w:p>
    <w:p w14:paraId="0293F9F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11) в графе K указывается сумма объявленной грузоотправителем ценности груза, в тенге;</w:t>
      </w:r>
    </w:p>
    <w:p w14:paraId="01EA46E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12) в графе L указывается расчет платежей за километр, в тенге;</w:t>
      </w:r>
    </w:p>
    <w:p w14:paraId="13AF36F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13) в графе *M указывается дата оформления приема груза к перевозке;</w:t>
      </w:r>
    </w:p>
    <w:p w14:paraId="43DD1FF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14) в графе *N указывается размеры провозной платы, сбор за проезд проводников, сбор за объявленный ценность груза и другие;</w:t>
      </w:r>
    </w:p>
    <w:p w14:paraId="151FD7F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15) в графе *O указывается номер квитанции разных сборов или номер платежной карты;</w:t>
      </w:r>
    </w:p>
    <w:p w14:paraId="01ADA7F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16) в графе *P указывается дата выгрузки груза перевозчиком/времени подачи под выгрузку грузополучателем;</w:t>
      </w:r>
    </w:p>
    <w:p w14:paraId="7E11FBF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17) в графе *Q указывается масса груза в килограммах, определенная</w:t>
      </w:r>
    </w:p>
    <w:p w14:paraId="12FBD38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перевозчиком.</w:t>
      </w:r>
    </w:p>
    <w:p w14:paraId="61EFA83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6. В разделе «Общая информация о налогоплательщике» формы 493.03 указываются следующие данные:</w:t>
      </w:r>
    </w:p>
    <w:p w14:paraId="4214C6E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ИИН (БИН) плательщика, оказывающего услуги в сфере перевозок грузов автомобильным транспортом;</w:t>
      </w:r>
    </w:p>
    <w:p w14:paraId="321E867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отчетный период (квартал) – отчетный налоговый период, за который представляется отчетность:</w:t>
      </w:r>
    </w:p>
    <w:p w14:paraId="5819968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 указывается, если предоставляется самостоятельно;</w:t>
      </w:r>
    </w:p>
    <w:p w14:paraId="68B10A0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 указывается, если предоставляется по запросу.</w:t>
      </w:r>
    </w:p>
    <w:p w14:paraId="6ADA2C2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7. В разделе «Сведения по оказанным услугам» формы 493.03 указываются следующие данные:</w:t>
      </w:r>
    </w:p>
    <w:p w14:paraId="4EDC687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в графе А указывается очередной порядковый номер;</w:t>
      </w:r>
    </w:p>
    <w:p w14:paraId="78A0CC7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в графе *B указывается номер товарно-транспортной накладной;</w:t>
      </w:r>
    </w:p>
    <w:p w14:paraId="4BD1ABC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3) в графе *C указывается дата товарно-транспортной накладной;</w:t>
      </w:r>
    </w:p>
    <w:p w14:paraId="45B7DF8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lastRenderedPageBreak/>
        <w:t>4) в графе *D указывается государственный регистрационный номерной знак транспортного средства;</w:t>
      </w:r>
    </w:p>
    <w:p w14:paraId="3A0685D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5) в графе *Е указывается государственный регистрационный номерной знак прицепа;</w:t>
      </w:r>
    </w:p>
    <w:p w14:paraId="2749A6D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6) в графе F указывается ИИН/БИН перевозчика;</w:t>
      </w:r>
    </w:p>
    <w:p w14:paraId="4F91FA6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7) в графе *G указывается ИИН/БИН водителя;</w:t>
      </w:r>
    </w:p>
    <w:p w14:paraId="2E40A7D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8) в графе *H указывается ИИН/БИН экспедитора;</w:t>
      </w:r>
    </w:p>
    <w:p w14:paraId="0173120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9) в графе I указывается ИИН/БИН заказчика (плательщика);</w:t>
      </w:r>
    </w:p>
    <w:p w14:paraId="3687A89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10) в графе *J указывается ИИН/БИН грузоотправителя;</w:t>
      </w:r>
    </w:p>
    <w:p w14:paraId="0D5B104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11) в графе *K указывается ИИН/БИН грузополучателя;</w:t>
      </w:r>
    </w:p>
    <w:p w14:paraId="798C694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12) в графе *L указывается пункт погрузки (адрес);</w:t>
      </w:r>
    </w:p>
    <w:p w14:paraId="1AAFC1C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13) в графе *M указывается пункт разгрузки (адрес);</w:t>
      </w:r>
    </w:p>
    <w:p w14:paraId="63AABCC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14) в графе *N указывается наименование продукции товара (груза) или номера контейнеров;</w:t>
      </w:r>
    </w:p>
    <w:p w14:paraId="2819CA7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15) в графе *O указывается единица измерения;</w:t>
      </w:r>
    </w:p>
    <w:p w14:paraId="0078B70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16) в графе P указывается количество;</w:t>
      </w:r>
    </w:p>
    <w:p w14:paraId="32118CA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17) в графе Q указывается цена, в тенге;</w:t>
      </w:r>
    </w:p>
    <w:p w14:paraId="664E0D6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18) в графе R указывается сумма, в тенге.</w:t>
      </w:r>
    </w:p>
    <w:p w14:paraId="5B6618B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8. В разделе «Общая информация о налогоплательщике» формы 493.04 указываются следующие данные:</w:t>
      </w:r>
    </w:p>
    <w:p w14:paraId="76CF7EF8"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ИИН (БИН) налогоплательщика, оказывающего услуги в сфере перевозок грузов внутренним водным, морским и воздушным транспортами;</w:t>
      </w:r>
    </w:p>
    <w:p w14:paraId="1146E36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отчетный период (квартал) – отчетный налоговый период, за который представляется отчетность:</w:t>
      </w:r>
    </w:p>
    <w:p w14:paraId="678EFB9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строка I отмечается, если сведения предоставляются за отчетный период;</w:t>
      </w:r>
    </w:p>
    <w:p w14:paraId="73570F38"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строка II отмечается, если предоставляется по запросу органов государственных доходов.</w:t>
      </w:r>
    </w:p>
    <w:p w14:paraId="6DEFD41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9. В разделе «Сведения по оказанным услугам» формы 493.04 указываются следующие данные:</w:t>
      </w:r>
    </w:p>
    <w:p w14:paraId="24A8AD8F"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в графе А указывается очередной порядковый номер;</w:t>
      </w:r>
    </w:p>
    <w:p w14:paraId="7616FEC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в графе *B указывается номер документа;</w:t>
      </w:r>
    </w:p>
    <w:p w14:paraId="6B38B1C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3) в графе *C указывается дата документа;</w:t>
      </w:r>
    </w:p>
    <w:p w14:paraId="7908A31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4) в графе *D указывается наименование документа;</w:t>
      </w:r>
    </w:p>
    <w:p w14:paraId="5B66739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5) в графе Е указывается данные грузоотправителя:</w:t>
      </w:r>
    </w:p>
    <w:p w14:paraId="046C480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 указывается ИИН/БИН грузоотправителя;</w:t>
      </w:r>
    </w:p>
    <w:p w14:paraId="49144A4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 указывается адрес места отправки груза;</w:t>
      </w:r>
    </w:p>
    <w:p w14:paraId="2A714FF2"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6) в графе F указываются данные грузополучателя:</w:t>
      </w:r>
    </w:p>
    <w:p w14:paraId="5814B07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 указывается ИИН/БИН грузополучателя;</w:t>
      </w:r>
    </w:p>
    <w:p w14:paraId="2CC2658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 указывается адрес места получения груза;</w:t>
      </w:r>
    </w:p>
    <w:p w14:paraId="38BDAA8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7) в графе *G указываются данные перевозчика:</w:t>
      </w:r>
    </w:p>
    <w:p w14:paraId="5F440FF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a) вид:</w:t>
      </w:r>
    </w:p>
    <w:p w14:paraId="5125CB3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1 указывается если собственник транспорта;</w:t>
      </w:r>
    </w:p>
    <w:p w14:paraId="31F24F0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2 указывается если арендатор транспорта;</w:t>
      </w:r>
    </w:p>
    <w:p w14:paraId="37CDB886"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б) вид транспорта:</w:t>
      </w:r>
    </w:p>
    <w:p w14:paraId="6A2CBA6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6 указывается если водный;</w:t>
      </w:r>
    </w:p>
    <w:p w14:paraId="50F702F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4 указывается если морской;</w:t>
      </w:r>
    </w:p>
    <w:p w14:paraId="2F389A0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2 указывается если воздушный;</w:t>
      </w:r>
    </w:p>
    <w:p w14:paraId="2979435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код страны гражданства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2C199A8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г) статус перевозчика:</w:t>
      </w:r>
    </w:p>
    <w:p w14:paraId="6D49134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1, если перевозчик;</w:t>
      </w:r>
    </w:p>
    <w:p w14:paraId="2775E23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lastRenderedPageBreak/>
        <w:t>цифра 2, если не перевозчик;</w:t>
      </w:r>
    </w:p>
    <w:p w14:paraId="707413D8"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д) ИИН/БИН перевозчика;</w:t>
      </w:r>
    </w:p>
    <w:p w14:paraId="302A4AB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е) Ф.И.О./наименование;</w:t>
      </w:r>
    </w:p>
    <w:p w14:paraId="618040A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8) в графе *H указываются данные о грузе:</w:t>
      </w:r>
    </w:p>
    <w:p w14:paraId="103CB35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 указывается полное наименование каждого груза;</w:t>
      </w:r>
    </w:p>
    <w:p w14:paraId="03B8C95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 указывается масса груза, определенная грузоотправителем, килограмм:</w:t>
      </w:r>
    </w:p>
    <w:p w14:paraId="6310623F"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a) брутто;</w:t>
      </w:r>
    </w:p>
    <w:p w14:paraId="0695F6B6"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нетто;</w:t>
      </w:r>
    </w:p>
    <w:p w14:paraId="4226663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9) в графе I указывается объявленная ценность груза, в тенге;</w:t>
      </w:r>
    </w:p>
    <w:p w14:paraId="562BBAA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10) в графе J указывается расчет платежей за перевозку груза, в тенге;</w:t>
      </w:r>
    </w:p>
    <w:p w14:paraId="66A533E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11) в графе *K указывается дата оформления приема груза к перевозке перевозчиком;</w:t>
      </w:r>
    </w:p>
    <w:p w14:paraId="6AC4C91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12) в графе *L указывается дата доставки груза в пункт назначения;</w:t>
      </w:r>
    </w:p>
    <w:p w14:paraId="1A6406C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13) в графе *M указывается сумма провозной платы по окончательному расчету, дополнительных сборов;</w:t>
      </w:r>
    </w:p>
    <w:p w14:paraId="0A63A37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14) в графе *N указывается номер квитанции разных сборов или номер платежной карты;</w:t>
      </w:r>
    </w:p>
    <w:p w14:paraId="2B837436"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15) в графе *O указывается дата выгрузки груза средствами перевозчика/времени подачи под выгрузку средствами грузополучателя;</w:t>
      </w:r>
    </w:p>
    <w:p w14:paraId="6D0DFCE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16) в графе *P указывается предельная дата срока аренды;</w:t>
      </w:r>
    </w:p>
    <w:p w14:paraId="4CAB2598"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17) в графе *Q указывается арендные ставки;</w:t>
      </w:r>
    </w:p>
    <w:p w14:paraId="5CCE1ABF"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18) в графе R указывается размер фрахта, в тенге.</w:t>
      </w:r>
    </w:p>
    <w:p w14:paraId="69E50C1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10. В разделе «Общая информация о налогоплательщике» формы 493.05 указываются следующие данные:</w:t>
      </w:r>
    </w:p>
    <w:p w14:paraId="130EC8F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ИИН (БИН) плательщика, оказывающего услуги в сфере перевозок пассажиров и багажа транспортным средством;</w:t>
      </w:r>
    </w:p>
    <w:p w14:paraId="3940A56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отчетный период (квартал) – отчетный налоговый период, за который представляется отчетность:</w:t>
      </w:r>
    </w:p>
    <w:p w14:paraId="0016ACC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строка I отмечается, если сведения предоставляются за отчетный период;</w:t>
      </w:r>
    </w:p>
    <w:p w14:paraId="00EE020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строка II отмечается, если предоставляется по запросу органов государственных доходов.</w:t>
      </w:r>
    </w:p>
    <w:p w14:paraId="45D10DA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11. В разделе «Сведения по оказанным услугам» формы 493.05 указываются следующие данные:</w:t>
      </w:r>
    </w:p>
    <w:p w14:paraId="0004B26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в графе А указывается очередной порядковый номер;</w:t>
      </w:r>
    </w:p>
    <w:p w14:paraId="4F3BBD5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в графе B указывается вид транспорта:</w:t>
      </w:r>
    </w:p>
    <w:p w14:paraId="41DC138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1, если автомобильный;</w:t>
      </w:r>
    </w:p>
    <w:p w14:paraId="32E687C6"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2, если воздушный;</w:t>
      </w:r>
    </w:p>
    <w:p w14:paraId="50F38D52"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3, если внутренний водный;</w:t>
      </w:r>
    </w:p>
    <w:p w14:paraId="2A816D3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4, если морской;</w:t>
      </w:r>
    </w:p>
    <w:p w14:paraId="4246A19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5, если железнодорожный;</w:t>
      </w:r>
    </w:p>
    <w:p w14:paraId="2AB18E1F"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3) в графе C указывается ИИН/БИН перевозчика;</w:t>
      </w:r>
    </w:p>
    <w:p w14:paraId="78A60F8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4) в графе D указывается ИИН/БИН собственника транспортного средства;</w:t>
      </w:r>
    </w:p>
    <w:p w14:paraId="15AFA1B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5) в графе *Е указывается данные о реализованных билетах:</w:t>
      </w:r>
    </w:p>
    <w:p w14:paraId="0DDAB462"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 указывается вид билета:</w:t>
      </w:r>
    </w:p>
    <w:p w14:paraId="1A46C61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1, если полный;</w:t>
      </w:r>
    </w:p>
    <w:p w14:paraId="282ABD9F"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2, если детский;</w:t>
      </w:r>
    </w:p>
    <w:p w14:paraId="0AB93F0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3, если льготный;</w:t>
      </w:r>
    </w:p>
    <w:p w14:paraId="7FB2AC5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4, если за багаж.</w:t>
      </w:r>
    </w:p>
    <w:p w14:paraId="048AF23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 указывается количество;</w:t>
      </w:r>
    </w:p>
    <w:p w14:paraId="617B8CE2"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III указывается цена, в тенге;</w:t>
      </w:r>
    </w:p>
    <w:p w14:paraId="5BD8B6E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IV указывается общая сумма, в тенге;</w:t>
      </w:r>
    </w:p>
    <w:p w14:paraId="23EEB9D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6) в графе *F указывается пункт отбытия (адрес);</w:t>
      </w:r>
    </w:p>
    <w:p w14:paraId="185BCD0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7) в графе *G указывается пункт прибытия (адрес);</w:t>
      </w:r>
    </w:p>
    <w:p w14:paraId="14D5B60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8) в графе *H указывается пределы срока аренды;</w:t>
      </w:r>
    </w:p>
    <w:p w14:paraId="65B3EEC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9) в графе *I указывается арендные ставки;</w:t>
      </w:r>
    </w:p>
    <w:p w14:paraId="42DBF46D"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lastRenderedPageBreak/>
        <w:t>10) в графе J указывается размер арендной платы.</w:t>
      </w:r>
    </w:p>
    <w:p w14:paraId="0B3CD2E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12. В разделе «Общая информация о налогоплательщике» формы 493.06 указываются следующие данные:</w:t>
      </w:r>
    </w:p>
    <w:p w14:paraId="3774224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ИИН (БИН) налогоплательщика, оказывающего услуги в сфере транспортировки продукции трубопроводным транспортом;</w:t>
      </w:r>
    </w:p>
    <w:p w14:paraId="7D535A9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отчетный период (квартал) – отчетный налоговый период, за который представляется отчетность:</w:t>
      </w:r>
    </w:p>
    <w:p w14:paraId="01C6AB5F"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строка I отмечается, если сведения предоставляются за отчетный период;</w:t>
      </w:r>
    </w:p>
    <w:p w14:paraId="3DA919A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строка II отмечается, если предоставляется по запросу органов государственных доходов.</w:t>
      </w:r>
    </w:p>
    <w:p w14:paraId="1B48FF3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bookmarkStart w:id="0" w:name="_GoBack"/>
      <w:r w:rsidRPr="006755E4">
        <w:rPr>
          <w:rFonts w:ascii="Times New Roman" w:eastAsia="Times New Roman" w:hAnsi="Times New Roman" w:cs="Times New Roman"/>
          <w:color w:val="000000"/>
          <w:sz w:val="24"/>
          <w:szCs w:val="24"/>
          <w:lang w:eastAsia="ru-RU"/>
        </w:rPr>
        <w:t xml:space="preserve">13. В разделе «Сведения по оказанным услугам» формы 493.06 указываются следующие </w:t>
      </w:r>
      <w:bookmarkEnd w:id="0"/>
      <w:r w:rsidRPr="006755E4">
        <w:rPr>
          <w:rFonts w:ascii="Times New Roman" w:eastAsia="Times New Roman" w:hAnsi="Times New Roman" w:cs="Times New Roman"/>
          <w:color w:val="000000"/>
          <w:sz w:val="24"/>
          <w:szCs w:val="24"/>
          <w:lang w:eastAsia="ru-RU"/>
        </w:rPr>
        <w:t>данные:</w:t>
      </w:r>
    </w:p>
    <w:p w14:paraId="5A73EDFF"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1) в графе А указывается очередной порядковый номер;</w:t>
      </w:r>
    </w:p>
    <w:p w14:paraId="2C7E23A2"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2) в графе B указывается категория перевозки:</w:t>
      </w:r>
    </w:p>
    <w:p w14:paraId="7E29C91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1, если транзит;</w:t>
      </w:r>
    </w:p>
    <w:p w14:paraId="2413EC3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2, если внутренний рынок;</w:t>
      </w:r>
    </w:p>
    <w:p w14:paraId="2B58EB3E"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3, если экспорт;</w:t>
      </w:r>
    </w:p>
    <w:p w14:paraId="0D458264"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4, если импорт;</w:t>
      </w:r>
    </w:p>
    <w:p w14:paraId="3EA7FA2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цифра 5, если технологическое заполнение;</w:t>
      </w:r>
    </w:p>
    <w:p w14:paraId="4D33F95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3) в графе C указывается данные собственника трубопровода/национального оператора:</w:t>
      </w:r>
    </w:p>
    <w:p w14:paraId="5DF061C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 указывается код страны гражданства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69E408D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 указывается ИИН/БИН;</w:t>
      </w:r>
    </w:p>
    <w:p w14:paraId="6C337851"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III указывается Ф.И.О./наименование;</w:t>
      </w:r>
    </w:p>
    <w:p w14:paraId="0D9BAA5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IV указывается стоимость услуг с налогом на добавленную стоимость (далее – НДС) за 1 единицу измерения, в тенге;</w:t>
      </w:r>
    </w:p>
    <w:p w14:paraId="27E1DF0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4) в графе D указываются данные оператора/национального оператора:</w:t>
      </w:r>
    </w:p>
    <w:p w14:paraId="1F362E8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 указывается код страны гражданства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7CA44EE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 указывается ИИН/БИН;</w:t>
      </w:r>
    </w:p>
    <w:p w14:paraId="4673EDE7"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III указывается Ф.И.О./наименование;</w:t>
      </w:r>
    </w:p>
    <w:p w14:paraId="687A85A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IV указывается стоимость услуг с НДС за одну единицу измерения, в тенге;</w:t>
      </w:r>
    </w:p>
    <w:p w14:paraId="3F66C74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5) в графе Е указываются данные отправителя:</w:t>
      </w:r>
    </w:p>
    <w:p w14:paraId="64F8376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 указывается код страны гражданства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21714162"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 указывается ИИН/БИН;</w:t>
      </w:r>
    </w:p>
    <w:p w14:paraId="10E60879"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III указывается Ф.И.О./наименование;</w:t>
      </w:r>
    </w:p>
    <w:p w14:paraId="63DFC27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6) в графе F указывается данные получателя/потребителя:</w:t>
      </w:r>
    </w:p>
    <w:p w14:paraId="1A33B455"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 указывается код страны гражданства иностранцев и лиц без гражданства. Код страны указывается в соответствии с двузначной буквенной кодировкой, установленной в приложении 22 «Классификатор стран мира», утвержденном решением КТС № 378. Например, DE–Федеративная Республика Германия, GB – Соединенное Королевство Великобритании и Северной Ирландии (кроме KZ – Республика Казахстан);</w:t>
      </w:r>
    </w:p>
    <w:p w14:paraId="4C99F2B3"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 указывается ИИН/БИН.</w:t>
      </w:r>
    </w:p>
    <w:p w14:paraId="4900A45A"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lastRenderedPageBreak/>
        <w:t>в строке III указывается Ф.И.О./наименование;</w:t>
      </w:r>
    </w:p>
    <w:p w14:paraId="38ADFD0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7) в графе *G указывается данные по транспортировке продукции:</w:t>
      </w:r>
    </w:p>
    <w:p w14:paraId="05D15B8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 указывается наименование продукции;</w:t>
      </w:r>
    </w:p>
    <w:p w14:paraId="4BB0026F"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 указывается период транспортировки, месяц;</w:t>
      </w:r>
    </w:p>
    <w:p w14:paraId="3A5A3A5C"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III указывается начальный пункт маршрута;</w:t>
      </w:r>
    </w:p>
    <w:p w14:paraId="327DB3B0"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IV указывается конечный пункт маршрута;</w:t>
      </w:r>
    </w:p>
    <w:p w14:paraId="1B633FBB"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V указывается стоимость услуг с НДС за 1единицу измерения, в тенге;</w:t>
      </w:r>
    </w:p>
    <w:p w14:paraId="4990A5C6"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VI указывается единица измерения;</w:t>
      </w:r>
    </w:p>
    <w:p w14:paraId="4D3489A6" w14:textId="77777777" w:rsidR="006755E4" w:rsidRPr="006755E4" w:rsidRDefault="006755E4" w:rsidP="006755E4">
      <w:pPr>
        <w:spacing w:after="0" w:line="240" w:lineRule="auto"/>
        <w:ind w:left="-709" w:firstLine="709"/>
        <w:textAlignment w:val="baseline"/>
        <w:rPr>
          <w:rFonts w:ascii="Times New Roman" w:eastAsia="Times New Roman" w:hAnsi="Times New Roman" w:cs="Times New Roman"/>
          <w:color w:val="000000"/>
          <w:sz w:val="24"/>
          <w:szCs w:val="24"/>
          <w:lang w:eastAsia="ru-RU"/>
        </w:rPr>
      </w:pPr>
      <w:r w:rsidRPr="006755E4">
        <w:rPr>
          <w:rFonts w:ascii="Times New Roman" w:eastAsia="Times New Roman" w:hAnsi="Times New Roman" w:cs="Times New Roman"/>
          <w:color w:val="000000"/>
          <w:sz w:val="24"/>
          <w:szCs w:val="24"/>
          <w:lang w:eastAsia="ru-RU"/>
        </w:rPr>
        <w:t>в строке VII указывается объем, нетто.</w:t>
      </w:r>
    </w:p>
    <w:p w14:paraId="0CCFAA61" w14:textId="77777777" w:rsidR="00144B43" w:rsidRPr="006755E4" w:rsidRDefault="00144B43">
      <w:pPr>
        <w:ind w:left="-709"/>
        <w:rPr>
          <w:rFonts w:ascii="Times New Roman" w:hAnsi="Times New Roman" w:cs="Times New Roman"/>
          <w:sz w:val="24"/>
          <w:szCs w:val="24"/>
        </w:rPr>
      </w:pPr>
    </w:p>
    <w:sectPr w:rsidR="00144B43" w:rsidRPr="006755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F5"/>
    <w:rsid w:val="00144B43"/>
    <w:rsid w:val="006755E4"/>
    <w:rsid w:val="00C73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5EA424-1CAE-4D1F-8251-E34A36CED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517829">
      <w:bodyDiv w:val="1"/>
      <w:marLeft w:val="0"/>
      <w:marRight w:val="0"/>
      <w:marTop w:val="0"/>
      <w:marBottom w:val="0"/>
      <w:divBdr>
        <w:top w:val="none" w:sz="0" w:space="0" w:color="auto"/>
        <w:left w:val="none" w:sz="0" w:space="0" w:color="auto"/>
        <w:bottom w:val="none" w:sz="0" w:space="0" w:color="auto"/>
        <w:right w:val="none" w:sz="0" w:space="0" w:color="auto"/>
      </w:divBdr>
      <w:divsChild>
        <w:div w:id="299304337">
          <w:marLeft w:val="0"/>
          <w:marRight w:val="0"/>
          <w:marTop w:val="0"/>
          <w:marBottom w:val="0"/>
          <w:divBdr>
            <w:top w:val="none" w:sz="0" w:space="0" w:color="auto"/>
            <w:left w:val="none" w:sz="0" w:space="0" w:color="auto"/>
            <w:bottom w:val="none" w:sz="0" w:space="0" w:color="auto"/>
            <w:right w:val="none" w:sz="0" w:space="0" w:color="auto"/>
          </w:divBdr>
        </w:div>
        <w:div w:id="614101303">
          <w:marLeft w:val="0"/>
          <w:marRight w:val="0"/>
          <w:marTop w:val="0"/>
          <w:marBottom w:val="0"/>
          <w:divBdr>
            <w:top w:val="none" w:sz="0" w:space="0" w:color="auto"/>
            <w:left w:val="none" w:sz="0" w:space="0" w:color="auto"/>
            <w:bottom w:val="none" w:sz="0" w:space="0" w:color="auto"/>
            <w:right w:val="none" w:sz="0" w:space="0" w:color="auto"/>
          </w:divBdr>
        </w:div>
        <w:div w:id="1776051850">
          <w:marLeft w:val="0"/>
          <w:marRight w:val="0"/>
          <w:marTop w:val="0"/>
          <w:marBottom w:val="0"/>
          <w:divBdr>
            <w:top w:val="none" w:sz="0" w:space="0" w:color="auto"/>
            <w:left w:val="none" w:sz="0" w:space="0" w:color="auto"/>
            <w:bottom w:val="none" w:sz="0" w:space="0" w:color="auto"/>
            <w:right w:val="none" w:sz="0" w:space="0" w:color="auto"/>
          </w:divBdr>
        </w:div>
        <w:div w:id="1731230882">
          <w:marLeft w:val="0"/>
          <w:marRight w:val="0"/>
          <w:marTop w:val="0"/>
          <w:marBottom w:val="0"/>
          <w:divBdr>
            <w:top w:val="none" w:sz="0" w:space="0" w:color="auto"/>
            <w:left w:val="none" w:sz="0" w:space="0" w:color="auto"/>
            <w:bottom w:val="none" w:sz="0" w:space="0" w:color="auto"/>
            <w:right w:val="none" w:sz="0" w:space="0" w:color="auto"/>
          </w:divBdr>
        </w:div>
        <w:div w:id="1988050900">
          <w:marLeft w:val="0"/>
          <w:marRight w:val="0"/>
          <w:marTop w:val="0"/>
          <w:marBottom w:val="0"/>
          <w:divBdr>
            <w:top w:val="none" w:sz="0" w:space="0" w:color="auto"/>
            <w:left w:val="none" w:sz="0" w:space="0" w:color="auto"/>
            <w:bottom w:val="none" w:sz="0" w:space="0" w:color="auto"/>
            <w:right w:val="none" w:sz="0" w:space="0" w:color="auto"/>
          </w:divBdr>
        </w:div>
        <w:div w:id="1434008009">
          <w:marLeft w:val="0"/>
          <w:marRight w:val="0"/>
          <w:marTop w:val="0"/>
          <w:marBottom w:val="0"/>
          <w:divBdr>
            <w:top w:val="none" w:sz="0" w:space="0" w:color="auto"/>
            <w:left w:val="none" w:sz="0" w:space="0" w:color="auto"/>
            <w:bottom w:val="none" w:sz="0" w:space="0" w:color="auto"/>
            <w:right w:val="none" w:sz="0" w:space="0" w:color="auto"/>
          </w:divBdr>
        </w:div>
        <w:div w:id="1846165484">
          <w:marLeft w:val="0"/>
          <w:marRight w:val="0"/>
          <w:marTop w:val="0"/>
          <w:marBottom w:val="0"/>
          <w:divBdr>
            <w:top w:val="none" w:sz="0" w:space="0" w:color="auto"/>
            <w:left w:val="none" w:sz="0" w:space="0" w:color="auto"/>
            <w:bottom w:val="none" w:sz="0" w:space="0" w:color="auto"/>
            <w:right w:val="none" w:sz="0" w:space="0" w:color="auto"/>
          </w:divBdr>
        </w:div>
        <w:div w:id="1797483521">
          <w:marLeft w:val="0"/>
          <w:marRight w:val="0"/>
          <w:marTop w:val="0"/>
          <w:marBottom w:val="0"/>
          <w:divBdr>
            <w:top w:val="none" w:sz="0" w:space="0" w:color="auto"/>
            <w:left w:val="none" w:sz="0" w:space="0" w:color="auto"/>
            <w:bottom w:val="none" w:sz="0" w:space="0" w:color="auto"/>
            <w:right w:val="none" w:sz="0" w:space="0" w:color="auto"/>
          </w:divBdr>
        </w:div>
        <w:div w:id="50614161">
          <w:marLeft w:val="0"/>
          <w:marRight w:val="0"/>
          <w:marTop w:val="0"/>
          <w:marBottom w:val="0"/>
          <w:divBdr>
            <w:top w:val="none" w:sz="0" w:space="0" w:color="auto"/>
            <w:left w:val="none" w:sz="0" w:space="0" w:color="auto"/>
            <w:bottom w:val="none" w:sz="0" w:space="0" w:color="auto"/>
            <w:right w:val="none" w:sz="0" w:space="0" w:color="auto"/>
          </w:divBdr>
        </w:div>
        <w:div w:id="51856459">
          <w:marLeft w:val="0"/>
          <w:marRight w:val="0"/>
          <w:marTop w:val="0"/>
          <w:marBottom w:val="0"/>
          <w:divBdr>
            <w:top w:val="none" w:sz="0" w:space="0" w:color="auto"/>
            <w:left w:val="none" w:sz="0" w:space="0" w:color="auto"/>
            <w:bottom w:val="none" w:sz="0" w:space="0" w:color="auto"/>
            <w:right w:val="none" w:sz="0" w:space="0" w:color="auto"/>
          </w:divBdr>
        </w:div>
        <w:div w:id="530845952">
          <w:marLeft w:val="0"/>
          <w:marRight w:val="0"/>
          <w:marTop w:val="0"/>
          <w:marBottom w:val="240"/>
          <w:divBdr>
            <w:top w:val="none" w:sz="0" w:space="0" w:color="auto"/>
            <w:left w:val="none" w:sz="0" w:space="0" w:color="auto"/>
            <w:bottom w:val="none" w:sz="0" w:space="0" w:color="auto"/>
            <w:right w:val="none" w:sz="0" w:space="0" w:color="auto"/>
          </w:divBdr>
        </w:div>
        <w:div w:id="991635495">
          <w:marLeft w:val="0"/>
          <w:marRight w:val="0"/>
          <w:marTop w:val="0"/>
          <w:marBottom w:val="240"/>
          <w:divBdr>
            <w:top w:val="none" w:sz="0" w:space="0" w:color="auto"/>
            <w:left w:val="none" w:sz="0" w:space="0" w:color="auto"/>
            <w:bottom w:val="none" w:sz="0" w:space="0" w:color="auto"/>
            <w:right w:val="none" w:sz="0" w:space="0" w:color="auto"/>
          </w:divBdr>
        </w:div>
        <w:div w:id="2140175319">
          <w:marLeft w:val="0"/>
          <w:marRight w:val="0"/>
          <w:marTop w:val="0"/>
          <w:marBottom w:val="0"/>
          <w:divBdr>
            <w:top w:val="none" w:sz="0" w:space="0" w:color="auto"/>
            <w:left w:val="none" w:sz="0" w:space="0" w:color="auto"/>
            <w:bottom w:val="none" w:sz="0" w:space="0" w:color="auto"/>
            <w:right w:val="none" w:sz="0" w:space="0" w:color="auto"/>
          </w:divBdr>
        </w:div>
        <w:div w:id="936403465">
          <w:marLeft w:val="0"/>
          <w:marRight w:val="0"/>
          <w:marTop w:val="0"/>
          <w:marBottom w:val="0"/>
          <w:divBdr>
            <w:top w:val="none" w:sz="0" w:space="0" w:color="auto"/>
            <w:left w:val="none" w:sz="0" w:space="0" w:color="auto"/>
            <w:bottom w:val="none" w:sz="0" w:space="0" w:color="auto"/>
            <w:right w:val="none" w:sz="0" w:space="0" w:color="auto"/>
          </w:divBdr>
          <w:divsChild>
            <w:div w:id="399787371">
              <w:marLeft w:val="0"/>
              <w:marRight w:val="0"/>
              <w:marTop w:val="0"/>
              <w:marBottom w:val="0"/>
              <w:divBdr>
                <w:top w:val="none" w:sz="0" w:space="0" w:color="auto"/>
                <w:left w:val="none" w:sz="0" w:space="0" w:color="auto"/>
                <w:bottom w:val="none" w:sz="0" w:space="0" w:color="auto"/>
                <w:right w:val="none" w:sz="0" w:space="0" w:color="auto"/>
              </w:divBdr>
            </w:div>
          </w:divsChild>
        </w:div>
        <w:div w:id="773868487">
          <w:marLeft w:val="0"/>
          <w:marRight w:val="0"/>
          <w:marTop w:val="0"/>
          <w:marBottom w:val="0"/>
          <w:divBdr>
            <w:top w:val="none" w:sz="0" w:space="0" w:color="auto"/>
            <w:left w:val="none" w:sz="0" w:space="0" w:color="auto"/>
            <w:bottom w:val="none" w:sz="0" w:space="0" w:color="auto"/>
            <w:right w:val="none" w:sz="0" w:space="0" w:color="auto"/>
          </w:divBdr>
          <w:divsChild>
            <w:div w:id="106850109">
              <w:marLeft w:val="0"/>
              <w:marRight w:val="0"/>
              <w:marTop w:val="0"/>
              <w:marBottom w:val="0"/>
              <w:divBdr>
                <w:top w:val="none" w:sz="0" w:space="0" w:color="auto"/>
                <w:left w:val="none" w:sz="0" w:space="0" w:color="auto"/>
                <w:bottom w:val="none" w:sz="0" w:space="0" w:color="auto"/>
                <w:right w:val="none" w:sz="0" w:space="0" w:color="auto"/>
              </w:divBdr>
            </w:div>
            <w:div w:id="709846037">
              <w:marLeft w:val="0"/>
              <w:marRight w:val="0"/>
              <w:marTop w:val="0"/>
              <w:marBottom w:val="0"/>
              <w:divBdr>
                <w:top w:val="none" w:sz="0" w:space="0" w:color="auto"/>
                <w:left w:val="none" w:sz="0" w:space="0" w:color="auto"/>
                <w:bottom w:val="none" w:sz="0" w:space="0" w:color="auto"/>
                <w:right w:val="none" w:sz="0" w:space="0" w:color="auto"/>
              </w:divBdr>
            </w:div>
          </w:divsChild>
        </w:div>
        <w:div w:id="1476490594">
          <w:marLeft w:val="0"/>
          <w:marRight w:val="0"/>
          <w:marTop w:val="0"/>
          <w:marBottom w:val="0"/>
          <w:divBdr>
            <w:top w:val="none" w:sz="0" w:space="0" w:color="auto"/>
            <w:left w:val="none" w:sz="0" w:space="0" w:color="auto"/>
            <w:bottom w:val="none" w:sz="0" w:space="0" w:color="auto"/>
            <w:right w:val="none" w:sz="0" w:space="0" w:color="auto"/>
          </w:divBdr>
          <w:divsChild>
            <w:div w:id="1056200462">
              <w:marLeft w:val="0"/>
              <w:marRight w:val="0"/>
              <w:marTop w:val="0"/>
              <w:marBottom w:val="0"/>
              <w:divBdr>
                <w:top w:val="none" w:sz="0" w:space="0" w:color="auto"/>
                <w:left w:val="none" w:sz="0" w:space="0" w:color="auto"/>
                <w:bottom w:val="none" w:sz="0" w:space="0" w:color="auto"/>
                <w:right w:val="none" w:sz="0" w:space="0" w:color="auto"/>
              </w:divBdr>
            </w:div>
            <w:div w:id="1433937156">
              <w:marLeft w:val="0"/>
              <w:marRight w:val="0"/>
              <w:marTop w:val="0"/>
              <w:marBottom w:val="0"/>
              <w:divBdr>
                <w:top w:val="none" w:sz="0" w:space="0" w:color="auto"/>
                <w:left w:val="none" w:sz="0" w:space="0" w:color="auto"/>
                <w:bottom w:val="none" w:sz="0" w:space="0" w:color="auto"/>
                <w:right w:val="none" w:sz="0" w:space="0" w:color="auto"/>
              </w:divBdr>
            </w:div>
            <w:div w:id="216169690">
              <w:marLeft w:val="0"/>
              <w:marRight w:val="0"/>
              <w:marTop w:val="0"/>
              <w:marBottom w:val="0"/>
              <w:divBdr>
                <w:top w:val="none" w:sz="0" w:space="0" w:color="auto"/>
                <w:left w:val="none" w:sz="0" w:space="0" w:color="auto"/>
                <w:bottom w:val="none" w:sz="0" w:space="0" w:color="auto"/>
                <w:right w:val="none" w:sz="0" w:space="0" w:color="auto"/>
              </w:divBdr>
            </w:div>
          </w:divsChild>
        </w:div>
        <w:div w:id="1293486537">
          <w:marLeft w:val="0"/>
          <w:marRight w:val="0"/>
          <w:marTop w:val="0"/>
          <w:marBottom w:val="0"/>
          <w:divBdr>
            <w:top w:val="none" w:sz="0" w:space="0" w:color="auto"/>
            <w:left w:val="none" w:sz="0" w:space="0" w:color="auto"/>
            <w:bottom w:val="none" w:sz="0" w:space="0" w:color="auto"/>
            <w:right w:val="none" w:sz="0" w:space="0" w:color="auto"/>
          </w:divBdr>
          <w:divsChild>
            <w:div w:id="1219826519">
              <w:marLeft w:val="0"/>
              <w:marRight w:val="0"/>
              <w:marTop w:val="0"/>
              <w:marBottom w:val="0"/>
              <w:divBdr>
                <w:top w:val="none" w:sz="0" w:space="0" w:color="auto"/>
                <w:left w:val="none" w:sz="0" w:space="0" w:color="auto"/>
                <w:bottom w:val="none" w:sz="0" w:space="0" w:color="auto"/>
                <w:right w:val="none" w:sz="0" w:space="0" w:color="auto"/>
              </w:divBdr>
            </w:div>
            <w:div w:id="1992443754">
              <w:marLeft w:val="0"/>
              <w:marRight w:val="0"/>
              <w:marTop w:val="0"/>
              <w:marBottom w:val="0"/>
              <w:divBdr>
                <w:top w:val="none" w:sz="0" w:space="0" w:color="auto"/>
                <w:left w:val="none" w:sz="0" w:space="0" w:color="auto"/>
                <w:bottom w:val="none" w:sz="0" w:space="0" w:color="auto"/>
                <w:right w:val="none" w:sz="0" w:space="0" w:color="auto"/>
              </w:divBdr>
            </w:div>
          </w:divsChild>
        </w:div>
        <w:div w:id="1672292877">
          <w:marLeft w:val="0"/>
          <w:marRight w:val="0"/>
          <w:marTop w:val="0"/>
          <w:marBottom w:val="0"/>
          <w:divBdr>
            <w:top w:val="none" w:sz="0" w:space="0" w:color="auto"/>
            <w:left w:val="none" w:sz="0" w:space="0" w:color="auto"/>
            <w:bottom w:val="none" w:sz="0" w:space="0" w:color="auto"/>
            <w:right w:val="none" w:sz="0" w:space="0" w:color="auto"/>
          </w:divBdr>
          <w:divsChild>
            <w:div w:id="1679766270">
              <w:marLeft w:val="0"/>
              <w:marRight w:val="0"/>
              <w:marTop w:val="0"/>
              <w:marBottom w:val="0"/>
              <w:divBdr>
                <w:top w:val="none" w:sz="0" w:space="0" w:color="auto"/>
                <w:left w:val="none" w:sz="0" w:space="0" w:color="auto"/>
                <w:bottom w:val="none" w:sz="0" w:space="0" w:color="auto"/>
                <w:right w:val="none" w:sz="0" w:space="0" w:color="auto"/>
              </w:divBdr>
            </w:div>
          </w:divsChild>
        </w:div>
        <w:div w:id="188641861">
          <w:marLeft w:val="0"/>
          <w:marRight w:val="0"/>
          <w:marTop w:val="0"/>
          <w:marBottom w:val="0"/>
          <w:divBdr>
            <w:top w:val="none" w:sz="0" w:space="0" w:color="auto"/>
            <w:left w:val="none" w:sz="0" w:space="0" w:color="auto"/>
            <w:bottom w:val="none" w:sz="0" w:space="0" w:color="auto"/>
            <w:right w:val="none" w:sz="0" w:space="0" w:color="auto"/>
          </w:divBdr>
          <w:divsChild>
            <w:div w:id="1090350718">
              <w:marLeft w:val="0"/>
              <w:marRight w:val="0"/>
              <w:marTop w:val="0"/>
              <w:marBottom w:val="0"/>
              <w:divBdr>
                <w:top w:val="none" w:sz="0" w:space="0" w:color="auto"/>
                <w:left w:val="none" w:sz="0" w:space="0" w:color="auto"/>
                <w:bottom w:val="none" w:sz="0" w:space="0" w:color="auto"/>
                <w:right w:val="none" w:sz="0" w:space="0" w:color="auto"/>
              </w:divBdr>
            </w:div>
          </w:divsChild>
        </w:div>
        <w:div w:id="539318213">
          <w:marLeft w:val="0"/>
          <w:marRight w:val="0"/>
          <w:marTop w:val="0"/>
          <w:marBottom w:val="0"/>
          <w:divBdr>
            <w:top w:val="none" w:sz="0" w:space="0" w:color="auto"/>
            <w:left w:val="none" w:sz="0" w:space="0" w:color="auto"/>
            <w:bottom w:val="none" w:sz="0" w:space="0" w:color="auto"/>
            <w:right w:val="none" w:sz="0" w:space="0" w:color="auto"/>
          </w:divBdr>
          <w:divsChild>
            <w:div w:id="1899514052">
              <w:marLeft w:val="0"/>
              <w:marRight w:val="0"/>
              <w:marTop w:val="0"/>
              <w:marBottom w:val="0"/>
              <w:divBdr>
                <w:top w:val="none" w:sz="0" w:space="0" w:color="auto"/>
                <w:left w:val="none" w:sz="0" w:space="0" w:color="auto"/>
                <w:bottom w:val="none" w:sz="0" w:space="0" w:color="auto"/>
                <w:right w:val="none" w:sz="0" w:space="0" w:color="auto"/>
              </w:divBdr>
            </w:div>
          </w:divsChild>
        </w:div>
        <w:div w:id="779686454">
          <w:marLeft w:val="0"/>
          <w:marRight w:val="0"/>
          <w:marTop w:val="0"/>
          <w:marBottom w:val="0"/>
          <w:divBdr>
            <w:top w:val="none" w:sz="0" w:space="0" w:color="auto"/>
            <w:left w:val="none" w:sz="0" w:space="0" w:color="auto"/>
            <w:bottom w:val="none" w:sz="0" w:space="0" w:color="auto"/>
            <w:right w:val="none" w:sz="0" w:space="0" w:color="auto"/>
          </w:divBdr>
          <w:divsChild>
            <w:div w:id="1240212684">
              <w:marLeft w:val="0"/>
              <w:marRight w:val="0"/>
              <w:marTop w:val="0"/>
              <w:marBottom w:val="0"/>
              <w:divBdr>
                <w:top w:val="none" w:sz="0" w:space="0" w:color="auto"/>
                <w:left w:val="none" w:sz="0" w:space="0" w:color="auto"/>
                <w:bottom w:val="none" w:sz="0" w:space="0" w:color="auto"/>
                <w:right w:val="none" w:sz="0" w:space="0" w:color="auto"/>
              </w:divBdr>
            </w:div>
          </w:divsChild>
        </w:div>
        <w:div w:id="1029600917">
          <w:marLeft w:val="0"/>
          <w:marRight w:val="0"/>
          <w:marTop w:val="0"/>
          <w:marBottom w:val="0"/>
          <w:divBdr>
            <w:top w:val="none" w:sz="0" w:space="0" w:color="auto"/>
            <w:left w:val="none" w:sz="0" w:space="0" w:color="auto"/>
            <w:bottom w:val="none" w:sz="0" w:space="0" w:color="auto"/>
            <w:right w:val="none" w:sz="0" w:space="0" w:color="auto"/>
          </w:divBdr>
          <w:divsChild>
            <w:div w:id="612789481">
              <w:marLeft w:val="0"/>
              <w:marRight w:val="0"/>
              <w:marTop w:val="0"/>
              <w:marBottom w:val="0"/>
              <w:divBdr>
                <w:top w:val="none" w:sz="0" w:space="0" w:color="auto"/>
                <w:left w:val="none" w:sz="0" w:space="0" w:color="auto"/>
                <w:bottom w:val="none" w:sz="0" w:space="0" w:color="auto"/>
                <w:right w:val="none" w:sz="0" w:space="0" w:color="auto"/>
              </w:divBdr>
            </w:div>
          </w:divsChild>
        </w:div>
        <w:div w:id="1209143247">
          <w:marLeft w:val="0"/>
          <w:marRight w:val="0"/>
          <w:marTop w:val="0"/>
          <w:marBottom w:val="0"/>
          <w:divBdr>
            <w:top w:val="none" w:sz="0" w:space="0" w:color="auto"/>
            <w:left w:val="none" w:sz="0" w:space="0" w:color="auto"/>
            <w:bottom w:val="none" w:sz="0" w:space="0" w:color="auto"/>
            <w:right w:val="none" w:sz="0" w:space="0" w:color="auto"/>
          </w:divBdr>
          <w:divsChild>
            <w:div w:id="1448621037">
              <w:marLeft w:val="0"/>
              <w:marRight w:val="0"/>
              <w:marTop w:val="0"/>
              <w:marBottom w:val="0"/>
              <w:divBdr>
                <w:top w:val="none" w:sz="0" w:space="0" w:color="auto"/>
                <w:left w:val="none" w:sz="0" w:space="0" w:color="auto"/>
                <w:bottom w:val="none" w:sz="0" w:space="0" w:color="auto"/>
                <w:right w:val="none" w:sz="0" w:space="0" w:color="auto"/>
              </w:divBdr>
            </w:div>
            <w:div w:id="719206269">
              <w:marLeft w:val="0"/>
              <w:marRight w:val="0"/>
              <w:marTop w:val="0"/>
              <w:marBottom w:val="0"/>
              <w:divBdr>
                <w:top w:val="none" w:sz="0" w:space="0" w:color="auto"/>
                <w:left w:val="none" w:sz="0" w:space="0" w:color="auto"/>
                <w:bottom w:val="none" w:sz="0" w:space="0" w:color="auto"/>
                <w:right w:val="none" w:sz="0" w:space="0" w:color="auto"/>
              </w:divBdr>
            </w:div>
          </w:divsChild>
        </w:div>
        <w:div w:id="2042247213">
          <w:marLeft w:val="0"/>
          <w:marRight w:val="0"/>
          <w:marTop w:val="0"/>
          <w:marBottom w:val="0"/>
          <w:divBdr>
            <w:top w:val="none" w:sz="0" w:space="0" w:color="auto"/>
            <w:left w:val="none" w:sz="0" w:space="0" w:color="auto"/>
            <w:bottom w:val="none" w:sz="0" w:space="0" w:color="auto"/>
            <w:right w:val="none" w:sz="0" w:space="0" w:color="auto"/>
          </w:divBdr>
          <w:divsChild>
            <w:div w:id="66192924">
              <w:marLeft w:val="0"/>
              <w:marRight w:val="0"/>
              <w:marTop w:val="0"/>
              <w:marBottom w:val="0"/>
              <w:divBdr>
                <w:top w:val="none" w:sz="0" w:space="0" w:color="auto"/>
                <w:left w:val="none" w:sz="0" w:space="0" w:color="auto"/>
                <w:bottom w:val="none" w:sz="0" w:space="0" w:color="auto"/>
                <w:right w:val="none" w:sz="0" w:space="0" w:color="auto"/>
              </w:divBdr>
            </w:div>
          </w:divsChild>
        </w:div>
        <w:div w:id="1827045247">
          <w:marLeft w:val="0"/>
          <w:marRight w:val="0"/>
          <w:marTop w:val="0"/>
          <w:marBottom w:val="0"/>
          <w:divBdr>
            <w:top w:val="none" w:sz="0" w:space="0" w:color="auto"/>
            <w:left w:val="none" w:sz="0" w:space="0" w:color="auto"/>
            <w:bottom w:val="none" w:sz="0" w:space="0" w:color="auto"/>
            <w:right w:val="none" w:sz="0" w:space="0" w:color="auto"/>
          </w:divBdr>
          <w:divsChild>
            <w:div w:id="687025709">
              <w:marLeft w:val="0"/>
              <w:marRight w:val="0"/>
              <w:marTop w:val="0"/>
              <w:marBottom w:val="0"/>
              <w:divBdr>
                <w:top w:val="none" w:sz="0" w:space="0" w:color="auto"/>
                <w:left w:val="none" w:sz="0" w:space="0" w:color="auto"/>
                <w:bottom w:val="none" w:sz="0" w:space="0" w:color="auto"/>
                <w:right w:val="none" w:sz="0" w:space="0" w:color="auto"/>
              </w:divBdr>
            </w:div>
            <w:div w:id="2060126598">
              <w:marLeft w:val="0"/>
              <w:marRight w:val="0"/>
              <w:marTop w:val="0"/>
              <w:marBottom w:val="0"/>
              <w:divBdr>
                <w:top w:val="none" w:sz="0" w:space="0" w:color="auto"/>
                <w:left w:val="none" w:sz="0" w:space="0" w:color="auto"/>
                <w:bottom w:val="none" w:sz="0" w:space="0" w:color="auto"/>
                <w:right w:val="none" w:sz="0" w:space="0" w:color="auto"/>
              </w:divBdr>
            </w:div>
          </w:divsChild>
        </w:div>
        <w:div w:id="422723753">
          <w:marLeft w:val="0"/>
          <w:marRight w:val="0"/>
          <w:marTop w:val="0"/>
          <w:marBottom w:val="0"/>
          <w:divBdr>
            <w:top w:val="none" w:sz="0" w:space="0" w:color="auto"/>
            <w:left w:val="none" w:sz="0" w:space="0" w:color="auto"/>
            <w:bottom w:val="none" w:sz="0" w:space="0" w:color="auto"/>
            <w:right w:val="none" w:sz="0" w:space="0" w:color="auto"/>
          </w:divBdr>
          <w:divsChild>
            <w:div w:id="1521045702">
              <w:marLeft w:val="0"/>
              <w:marRight w:val="0"/>
              <w:marTop w:val="0"/>
              <w:marBottom w:val="0"/>
              <w:divBdr>
                <w:top w:val="none" w:sz="0" w:space="0" w:color="auto"/>
                <w:left w:val="none" w:sz="0" w:space="0" w:color="auto"/>
                <w:bottom w:val="none" w:sz="0" w:space="0" w:color="auto"/>
                <w:right w:val="none" w:sz="0" w:space="0" w:color="auto"/>
              </w:divBdr>
            </w:div>
            <w:div w:id="1779328441">
              <w:marLeft w:val="0"/>
              <w:marRight w:val="0"/>
              <w:marTop w:val="0"/>
              <w:marBottom w:val="0"/>
              <w:divBdr>
                <w:top w:val="none" w:sz="0" w:space="0" w:color="auto"/>
                <w:left w:val="none" w:sz="0" w:space="0" w:color="auto"/>
                <w:bottom w:val="none" w:sz="0" w:space="0" w:color="auto"/>
                <w:right w:val="none" w:sz="0" w:space="0" w:color="auto"/>
              </w:divBdr>
            </w:div>
            <w:div w:id="449710921">
              <w:marLeft w:val="0"/>
              <w:marRight w:val="0"/>
              <w:marTop w:val="0"/>
              <w:marBottom w:val="0"/>
              <w:divBdr>
                <w:top w:val="none" w:sz="0" w:space="0" w:color="auto"/>
                <w:left w:val="none" w:sz="0" w:space="0" w:color="auto"/>
                <w:bottom w:val="none" w:sz="0" w:space="0" w:color="auto"/>
                <w:right w:val="none" w:sz="0" w:space="0" w:color="auto"/>
              </w:divBdr>
            </w:div>
            <w:div w:id="1993437047">
              <w:marLeft w:val="0"/>
              <w:marRight w:val="0"/>
              <w:marTop w:val="0"/>
              <w:marBottom w:val="0"/>
              <w:divBdr>
                <w:top w:val="none" w:sz="0" w:space="0" w:color="auto"/>
                <w:left w:val="none" w:sz="0" w:space="0" w:color="auto"/>
                <w:bottom w:val="none" w:sz="0" w:space="0" w:color="auto"/>
                <w:right w:val="none" w:sz="0" w:space="0" w:color="auto"/>
              </w:divBdr>
            </w:div>
            <w:div w:id="1099522839">
              <w:marLeft w:val="0"/>
              <w:marRight w:val="0"/>
              <w:marTop w:val="0"/>
              <w:marBottom w:val="0"/>
              <w:divBdr>
                <w:top w:val="none" w:sz="0" w:space="0" w:color="auto"/>
                <w:left w:val="none" w:sz="0" w:space="0" w:color="auto"/>
                <w:bottom w:val="none" w:sz="0" w:space="0" w:color="auto"/>
                <w:right w:val="none" w:sz="0" w:space="0" w:color="auto"/>
              </w:divBdr>
            </w:div>
            <w:div w:id="2090230493">
              <w:marLeft w:val="0"/>
              <w:marRight w:val="0"/>
              <w:marTop w:val="0"/>
              <w:marBottom w:val="0"/>
              <w:divBdr>
                <w:top w:val="none" w:sz="0" w:space="0" w:color="auto"/>
                <w:left w:val="none" w:sz="0" w:space="0" w:color="auto"/>
                <w:bottom w:val="none" w:sz="0" w:space="0" w:color="auto"/>
                <w:right w:val="none" w:sz="0" w:space="0" w:color="auto"/>
              </w:divBdr>
            </w:div>
            <w:div w:id="1714499014">
              <w:marLeft w:val="0"/>
              <w:marRight w:val="0"/>
              <w:marTop w:val="0"/>
              <w:marBottom w:val="0"/>
              <w:divBdr>
                <w:top w:val="none" w:sz="0" w:space="0" w:color="auto"/>
                <w:left w:val="none" w:sz="0" w:space="0" w:color="auto"/>
                <w:bottom w:val="none" w:sz="0" w:space="0" w:color="auto"/>
                <w:right w:val="none" w:sz="0" w:space="0" w:color="auto"/>
              </w:divBdr>
            </w:div>
            <w:div w:id="673190443">
              <w:marLeft w:val="0"/>
              <w:marRight w:val="0"/>
              <w:marTop w:val="0"/>
              <w:marBottom w:val="0"/>
              <w:divBdr>
                <w:top w:val="none" w:sz="0" w:space="0" w:color="auto"/>
                <w:left w:val="none" w:sz="0" w:space="0" w:color="auto"/>
                <w:bottom w:val="none" w:sz="0" w:space="0" w:color="auto"/>
                <w:right w:val="none" w:sz="0" w:space="0" w:color="auto"/>
              </w:divBdr>
            </w:div>
          </w:divsChild>
        </w:div>
        <w:div w:id="393045874">
          <w:marLeft w:val="0"/>
          <w:marRight w:val="0"/>
          <w:marTop w:val="0"/>
          <w:marBottom w:val="0"/>
          <w:divBdr>
            <w:top w:val="none" w:sz="0" w:space="0" w:color="auto"/>
            <w:left w:val="none" w:sz="0" w:space="0" w:color="auto"/>
            <w:bottom w:val="none" w:sz="0" w:space="0" w:color="auto"/>
            <w:right w:val="none" w:sz="0" w:space="0" w:color="auto"/>
          </w:divBdr>
          <w:divsChild>
            <w:div w:id="965817458">
              <w:marLeft w:val="0"/>
              <w:marRight w:val="0"/>
              <w:marTop w:val="0"/>
              <w:marBottom w:val="0"/>
              <w:divBdr>
                <w:top w:val="none" w:sz="0" w:space="0" w:color="auto"/>
                <w:left w:val="none" w:sz="0" w:space="0" w:color="auto"/>
                <w:bottom w:val="none" w:sz="0" w:space="0" w:color="auto"/>
                <w:right w:val="none" w:sz="0" w:space="0" w:color="auto"/>
              </w:divBdr>
            </w:div>
          </w:divsChild>
        </w:div>
        <w:div w:id="1038775676">
          <w:marLeft w:val="0"/>
          <w:marRight w:val="0"/>
          <w:marTop w:val="0"/>
          <w:marBottom w:val="0"/>
          <w:divBdr>
            <w:top w:val="none" w:sz="0" w:space="0" w:color="auto"/>
            <w:left w:val="none" w:sz="0" w:space="0" w:color="auto"/>
            <w:bottom w:val="none" w:sz="0" w:space="0" w:color="auto"/>
            <w:right w:val="none" w:sz="0" w:space="0" w:color="auto"/>
          </w:divBdr>
          <w:divsChild>
            <w:div w:id="497966058">
              <w:marLeft w:val="0"/>
              <w:marRight w:val="0"/>
              <w:marTop w:val="0"/>
              <w:marBottom w:val="0"/>
              <w:divBdr>
                <w:top w:val="none" w:sz="0" w:space="0" w:color="auto"/>
                <w:left w:val="none" w:sz="0" w:space="0" w:color="auto"/>
                <w:bottom w:val="none" w:sz="0" w:space="0" w:color="auto"/>
                <w:right w:val="none" w:sz="0" w:space="0" w:color="auto"/>
              </w:divBdr>
            </w:div>
          </w:divsChild>
        </w:div>
        <w:div w:id="792410287">
          <w:marLeft w:val="0"/>
          <w:marRight w:val="0"/>
          <w:marTop w:val="0"/>
          <w:marBottom w:val="0"/>
          <w:divBdr>
            <w:top w:val="none" w:sz="0" w:space="0" w:color="auto"/>
            <w:left w:val="none" w:sz="0" w:space="0" w:color="auto"/>
            <w:bottom w:val="none" w:sz="0" w:space="0" w:color="auto"/>
            <w:right w:val="none" w:sz="0" w:space="0" w:color="auto"/>
          </w:divBdr>
        </w:div>
        <w:div w:id="488636795">
          <w:marLeft w:val="0"/>
          <w:marRight w:val="0"/>
          <w:marTop w:val="0"/>
          <w:marBottom w:val="0"/>
          <w:divBdr>
            <w:top w:val="none" w:sz="0" w:space="0" w:color="auto"/>
            <w:left w:val="none" w:sz="0" w:space="0" w:color="auto"/>
            <w:bottom w:val="none" w:sz="0" w:space="0" w:color="auto"/>
            <w:right w:val="none" w:sz="0" w:space="0" w:color="auto"/>
          </w:divBdr>
          <w:divsChild>
            <w:div w:id="481890769">
              <w:marLeft w:val="0"/>
              <w:marRight w:val="0"/>
              <w:marTop w:val="0"/>
              <w:marBottom w:val="0"/>
              <w:divBdr>
                <w:top w:val="none" w:sz="0" w:space="0" w:color="auto"/>
                <w:left w:val="none" w:sz="0" w:space="0" w:color="auto"/>
                <w:bottom w:val="none" w:sz="0" w:space="0" w:color="auto"/>
                <w:right w:val="none" w:sz="0" w:space="0" w:color="auto"/>
              </w:divBdr>
            </w:div>
            <w:div w:id="258754162">
              <w:marLeft w:val="0"/>
              <w:marRight w:val="0"/>
              <w:marTop w:val="0"/>
              <w:marBottom w:val="0"/>
              <w:divBdr>
                <w:top w:val="none" w:sz="0" w:space="0" w:color="auto"/>
                <w:left w:val="none" w:sz="0" w:space="0" w:color="auto"/>
                <w:bottom w:val="none" w:sz="0" w:space="0" w:color="auto"/>
                <w:right w:val="none" w:sz="0" w:space="0" w:color="auto"/>
              </w:divBdr>
            </w:div>
          </w:divsChild>
        </w:div>
        <w:div w:id="2092577835">
          <w:marLeft w:val="0"/>
          <w:marRight w:val="0"/>
          <w:marTop w:val="0"/>
          <w:marBottom w:val="0"/>
          <w:divBdr>
            <w:top w:val="none" w:sz="0" w:space="0" w:color="auto"/>
            <w:left w:val="none" w:sz="0" w:space="0" w:color="auto"/>
            <w:bottom w:val="none" w:sz="0" w:space="0" w:color="auto"/>
            <w:right w:val="none" w:sz="0" w:space="0" w:color="auto"/>
          </w:divBdr>
          <w:divsChild>
            <w:div w:id="1532569656">
              <w:marLeft w:val="0"/>
              <w:marRight w:val="0"/>
              <w:marTop w:val="0"/>
              <w:marBottom w:val="0"/>
              <w:divBdr>
                <w:top w:val="none" w:sz="0" w:space="0" w:color="auto"/>
                <w:left w:val="none" w:sz="0" w:space="0" w:color="auto"/>
                <w:bottom w:val="none" w:sz="0" w:space="0" w:color="auto"/>
                <w:right w:val="none" w:sz="0" w:space="0" w:color="auto"/>
              </w:divBdr>
            </w:div>
          </w:divsChild>
        </w:div>
        <w:div w:id="1058943944">
          <w:marLeft w:val="0"/>
          <w:marRight w:val="0"/>
          <w:marTop w:val="0"/>
          <w:marBottom w:val="0"/>
          <w:divBdr>
            <w:top w:val="none" w:sz="0" w:space="0" w:color="auto"/>
            <w:left w:val="none" w:sz="0" w:space="0" w:color="auto"/>
            <w:bottom w:val="none" w:sz="0" w:space="0" w:color="auto"/>
            <w:right w:val="none" w:sz="0" w:space="0" w:color="auto"/>
          </w:divBdr>
          <w:divsChild>
            <w:div w:id="1572962171">
              <w:marLeft w:val="0"/>
              <w:marRight w:val="0"/>
              <w:marTop w:val="0"/>
              <w:marBottom w:val="0"/>
              <w:divBdr>
                <w:top w:val="none" w:sz="0" w:space="0" w:color="auto"/>
                <w:left w:val="none" w:sz="0" w:space="0" w:color="auto"/>
                <w:bottom w:val="none" w:sz="0" w:space="0" w:color="auto"/>
                <w:right w:val="none" w:sz="0" w:space="0" w:color="auto"/>
              </w:divBdr>
            </w:div>
          </w:divsChild>
        </w:div>
        <w:div w:id="509104061">
          <w:marLeft w:val="0"/>
          <w:marRight w:val="0"/>
          <w:marTop w:val="0"/>
          <w:marBottom w:val="0"/>
          <w:divBdr>
            <w:top w:val="none" w:sz="0" w:space="0" w:color="auto"/>
            <w:left w:val="none" w:sz="0" w:space="0" w:color="auto"/>
            <w:bottom w:val="none" w:sz="0" w:space="0" w:color="auto"/>
            <w:right w:val="none" w:sz="0" w:space="0" w:color="auto"/>
          </w:divBdr>
          <w:divsChild>
            <w:div w:id="681199598">
              <w:marLeft w:val="0"/>
              <w:marRight w:val="0"/>
              <w:marTop w:val="0"/>
              <w:marBottom w:val="0"/>
              <w:divBdr>
                <w:top w:val="none" w:sz="0" w:space="0" w:color="auto"/>
                <w:left w:val="none" w:sz="0" w:space="0" w:color="auto"/>
                <w:bottom w:val="none" w:sz="0" w:space="0" w:color="auto"/>
                <w:right w:val="none" w:sz="0" w:space="0" w:color="auto"/>
              </w:divBdr>
            </w:div>
          </w:divsChild>
        </w:div>
        <w:div w:id="429661801">
          <w:marLeft w:val="0"/>
          <w:marRight w:val="0"/>
          <w:marTop w:val="0"/>
          <w:marBottom w:val="0"/>
          <w:divBdr>
            <w:top w:val="none" w:sz="0" w:space="0" w:color="auto"/>
            <w:left w:val="none" w:sz="0" w:space="0" w:color="auto"/>
            <w:bottom w:val="none" w:sz="0" w:space="0" w:color="auto"/>
            <w:right w:val="none" w:sz="0" w:space="0" w:color="auto"/>
          </w:divBdr>
          <w:divsChild>
            <w:div w:id="617224438">
              <w:marLeft w:val="0"/>
              <w:marRight w:val="0"/>
              <w:marTop w:val="0"/>
              <w:marBottom w:val="0"/>
              <w:divBdr>
                <w:top w:val="none" w:sz="0" w:space="0" w:color="auto"/>
                <w:left w:val="none" w:sz="0" w:space="0" w:color="auto"/>
                <w:bottom w:val="none" w:sz="0" w:space="0" w:color="auto"/>
                <w:right w:val="none" w:sz="0" w:space="0" w:color="auto"/>
              </w:divBdr>
            </w:div>
          </w:divsChild>
        </w:div>
        <w:div w:id="471337599">
          <w:marLeft w:val="0"/>
          <w:marRight w:val="0"/>
          <w:marTop w:val="0"/>
          <w:marBottom w:val="0"/>
          <w:divBdr>
            <w:top w:val="none" w:sz="0" w:space="0" w:color="auto"/>
            <w:left w:val="none" w:sz="0" w:space="0" w:color="auto"/>
            <w:bottom w:val="none" w:sz="0" w:space="0" w:color="auto"/>
            <w:right w:val="none" w:sz="0" w:space="0" w:color="auto"/>
          </w:divBdr>
          <w:divsChild>
            <w:div w:id="1160996909">
              <w:marLeft w:val="0"/>
              <w:marRight w:val="0"/>
              <w:marTop w:val="0"/>
              <w:marBottom w:val="0"/>
              <w:divBdr>
                <w:top w:val="none" w:sz="0" w:space="0" w:color="auto"/>
                <w:left w:val="none" w:sz="0" w:space="0" w:color="auto"/>
                <w:bottom w:val="none" w:sz="0" w:space="0" w:color="auto"/>
                <w:right w:val="none" w:sz="0" w:space="0" w:color="auto"/>
              </w:divBdr>
            </w:div>
          </w:divsChild>
        </w:div>
        <w:div w:id="860506834">
          <w:marLeft w:val="0"/>
          <w:marRight w:val="0"/>
          <w:marTop w:val="0"/>
          <w:marBottom w:val="0"/>
          <w:divBdr>
            <w:top w:val="none" w:sz="0" w:space="0" w:color="auto"/>
            <w:left w:val="none" w:sz="0" w:space="0" w:color="auto"/>
            <w:bottom w:val="none" w:sz="0" w:space="0" w:color="auto"/>
            <w:right w:val="none" w:sz="0" w:space="0" w:color="auto"/>
          </w:divBdr>
          <w:divsChild>
            <w:div w:id="657000641">
              <w:marLeft w:val="0"/>
              <w:marRight w:val="0"/>
              <w:marTop w:val="0"/>
              <w:marBottom w:val="0"/>
              <w:divBdr>
                <w:top w:val="none" w:sz="0" w:space="0" w:color="auto"/>
                <w:left w:val="none" w:sz="0" w:space="0" w:color="auto"/>
                <w:bottom w:val="none" w:sz="0" w:space="0" w:color="auto"/>
                <w:right w:val="none" w:sz="0" w:space="0" w:color="auto"/>
              </w:divBdr>
            </w:div>
            <w:div w:id="1461339816">
              <w:marLeft w:val="0"/>
              <w:marRight w:val="0"/>
              <w:marTop w:val="0"/>
              <w:marBottom w:val="0"/>
              <w:divBdr>
                <w:top w:val="none" w:sz="0" w:space="0" w:color="auto"/>
                <w:left w:val="none" w:sz="0" w:space="0" w:color="auto"/>
                <w:bottom w:val="none" w:sz="0" w:space="0" w:color="auto"/>
                <w:right w:val="none" w:sz="0" w:space="0" w:color="auto"/>
              </w:divBdr>
            </w:div>
          </w:divsChild>
        </w:div>
        <w:div w:id="1820421189">
          <w:marLeft w:val="0"/>
          <w:marRight w:val="0"/>
          <w:marTop w:val="0"/>
          <w:marBottom w:val="0"/>
          <w:divBdr>
            <w:top w:val="none" w:sz="0" w:space="0" w:color="auto"/>
            <w:left w:val="none" w:sz="0" w:space="0" w:color="auto"/>
            <w:bottom w:val="none" w:sz="0" w:space="0" w:color="auto"/>
            <w:right w:val="none" w:sz="0" w:space="0" w:color="auto"/>
          </w:divBdr>
        </w:div>
        <w:div w:id="1031422478">
          <w:marLeft w:val="0"/>
          <w:marRight w:val="0"/>
          <w:marTop w:val="0"/>
          <w:marBottom w:val="0"/>
          <w:divBdr>
            <w:top w:val="none" w:sz="0" w:space="0" w:color="auto"/>
            <w:left w:val="none" w:sz="0" w:space="0" w:color="auto"/>
            <w:bottom w:val="none" w:sz="0" w:space="0" w:color="auto"/>
            <w:right w:val="none" w:sz="0" w:space="0" w:color="auto"/>
          </w:divBdr>
          <w:divsChild>
            <w:div w:id="1123689696">
              <w:marLeft w:val="0"/>
              <w:marRight w:val="0"/>
              <w:marTop w:val="0"/>
              <w:marBottom w:val="0"/>
              <w:divBdr>
                <w:top w:val="none" w:sz="0" w:space="0" w:color="auto"/>
                <w:left w:val="none" w:sz="0" w:space="0" w:color="auto"/>
                <w:bottom w:val="none" w:sz="0" w:space="0" w:color="auto"/>
                <w:right w:val="none" w:sz="0" w:space="0" w:color="auto"/>
              </w:divBdr>
            </w:div>
          </w:divsChild>
        </w:div>
        <w:div w:id="1175538803">
          <w:marLeft w:val="0"/>
          <w:marRight w:val="0"/>
          <w:marTop w:val="0"/>
          <w:marBottom w:val="0"/>
          <w:divBdr>
            <w:top w:val="none" w:sz="0" w:space="0" w:color="auto"/>
            <w:left w:val="none" w:sz="0" w:space="0" w:color="auto"/>
            <w:bottom w:val="none" w:sz="0" w:space="0" w:color="auto"/>
            <w:right w:val="none" w:sz="0" w:space="0" w:color="auto"/>
          </w:divBdr>
          <w:divsChild>
            <w:div w:id="580404981">
              <w:marLeft w:val="0"/>
              <w:marRight w:val="0"/>
              <w:marTop w:val="0"/>
              <w:marBottom w:val="0"/>
              <w:divBdr>
                <w:top w:val="none" w:sz="0" w:space="0" w:color="auto"/>
                <w:left w:val="none" w:sz="0" w:space="0" w:color="auto"/>
                <w:bottom w:val="none" w:sz="0" w:space="0" w:color="auto"/>
                <w:right w:val="none" w:sz="0" w:space="0" w:color="auto"/>
              </w:divBdr>
            </w:div>
            <w:div w:id="799961656">
              <w:marLeft w:val="0"/>
              <w:marRight w:val="0"/>
              <w:marTop w:val="0"/>
              <w:marBottom w:val="0"/>
              <w:divBdr>
                <w:top w:val="none" w:sz="0" w:space="0" w:color="auto"/>
                <w:left w:val="none" w:sz="0" w:space="0" w:color="auto"/>
                <w:bottom w:val="none" w:sz="0" w:space="0" w:color="auto"/>
                <w:right w:val="none" w:sz="0" w:space="0" w:color="auto"/>
              </w:divBdr>
            </w:div>
            <w:div w:id="43915431">
              <w:marLeft w:val="0"/>
              <w:marRight w:val="0"/>
              <w:marTop w:val="0"/>
              <w:marBottom w:val="0"/>
              <w:divBdr>
                <w:top w:val="none" w:sz="0" w:space="0" w:color="auto"/>
                <w:left w:val="none" w:sz="0" w:space="0" w:color="auto"/>
                <w:bottom w:val="none" w:sz="0" w:space="0" w:color="auto"/>
                <w:right w:val="none" w:sz="0" w:space="0" w:color="auto"/>
              </w:divBdr>
            </w:div>
          </w:divsChild>
        </w:div>
        <w:div w:id="1814252340">
          <w:marLeft w:val="0"/>
          <w:marRight w:val="0"/>
          <w:marTop w:val="0"/>
          <w:marBottom w:val="0"/>
          <w:divBdr>
            <w:top w:val="none" w:sz="0" w:space="0" w:color="auto"/>
            <w:left w:val="none" w:sz="0" w:space="0" w:color="auto"/>
            <w:bottom w:val="none" w:sz="0" w:space="0" w:color="auto"/>
            <w:right w:val="none" w:sz="0" w:space="0" w:color="auto"/>
          </w:divBdr>
        </w:div>
        <w:div w:id="970131677">
          <w:marLeft w:val="0"/>
          <w:marRight w:val="0"/>
          <w:marTop w:val="0"/>
          <w:marBottom w:val="0"/>
          <w:divBdr>
            <w:top w:val="none" w:sz="0" w:space="0" w:color="auto"/>
            <w:left w:val="none" w:sz="0" w:space="0" w:color="auto"/>
            <w:bottom w:val="none" w:sz="0" w:space="0" w:color="auto"/>
            <w:right w:val="none" w:sz="0" w:space="0" w:color="auto"/>
          </w:divBdr>
          <w:divsChild>
            <w:div w:id="515926365">
              <w:marLeft w:val="0"/>
              <w:marRight w:val="0"/>
              <w:marTop w:val="0"/>
              <w:marBottom w:val="0"/>
              <w:divBdr>
                <w:top w:val="none" w:sz="0" w:space="0" w:color="auto"/>
                <w:left w:val="none" w:sz="0" w:space="0" w:color="auto"/>
                <w:bottom w:val="none" w:sz="0" w:space="0" w:color="auto"/>
                <w:right w:val="none" w:sz="0" w:space="0" w:color="auto"/>
              </w:divBdr>
            </w:div>
          </w:divsChild>
        </w:div>
        <w:div w:id="1954969679">
          <w:marLeft w:val="0"/>
          <w:marRight w:val="0"/>
          <w:marTop w:val="0"/>
          <w:marBottom w:val="0"/>
          <w:divBdr>
            <w:top w:val="none" w:sz="0" w:space="0" w:color="auto"/>
            <w:left w:val="none" w:sz="0" w:space="0" w:color="auto"/>
            <w:bottom w:val="none" w:sz="0" w:space="0" w:color="auto"/>
            <w:right w:val="none" w:sz="0" w:space="0" w:color="auto"/>
          </w:divBdr>
          <w:divsChild>
            <w:div w:id="119036101">
              <w:marLeft w:val="0"/>
              <w:marRight w:val="0"/>
              <w:marTop w:val="0"/>
              <w:marBottom w:val="0"/>
              <w:divBdr>
                <w:top w:val="none" w:sz="0" w:space="0" w:color="auto"/>
                <w:left w:val="none" w:sz="0" w:space="0" w:color="auto"/>
                <w:bottom w:val="none" w:sz="0" w:space="0" w:color="auto"/>
                <w:right w:val="none" w:sz="0" w:space="0" w:color="auto"/>
              </w:divBdr>
            </w:div>
            <w:div w:id="850337500">
              <w:marLeft w:val="0"/>
              <w:marRight w:val="0"/>
              <w:marTop w:val="0"/>
              <w:marBottom w:val="0"/>
              <w:divBdr>
                <w:top w:val="none" w:sz="0" w:space="0" w:color="auto"/>
                <w:left w:val="none" w:sz="0" w:space="0" w:color="auto"/>
                <w:bottom w:val="none" w:sz="0" w:space="0" w:color="auto"/>
                <w:right w:val="none" w:sz="0" w:space="0" w:color="auto"/>
              </w:divBdr>
            </w:div>
            <w:div w:id="1608582132">
              <w:marLeft w:val="0"/>
              <w:marRight w:val="0"/>
              <w:marTop w:val="0"/>
              <w:marBottom w:val="0"/>
              <w:divBdr>
                <w:top w:val="none" w:sz="0" w:space="0" w:color="auto"/>
                <w:left w:val="none" w:sz="0" w:space="0" w:color="auto"/>
                <w:bottom w:val="none" w:sz="0" w:space="0" w:color="auto"/>
                <w:right w:val="none" w:sz="0" w:space="0" w:color="auto"/>
              </w:divBdr>
            </w:div>
            <w:div w:id="1009334965">
              <w:marLeft w:val="0"/>
              <w:marRight w:val="0"/>
              <w:marTop w:val="0"/>
              <w:marBottom w:val="0"/>
              <w:divBdr>
                <w:top w:val="none" w:sz="0" w:space="0" w:color="auto"/>
                <w:left w:val="none" w:sz="0" w:space="0" w:color="auto"/>
                <w:bottom w:val="none" w:sz="0" w:space="0" w:color="auto"/>
                <w:right w:val="none" w:sz="0" w:space="0" w:color="auto"/>
              </w:divBdr>
            </w:div>
            <w:div w:id="1046030149">
              <w:marLeft w:val="0"/>
              <w:marRight w:val="0"/>
              <w:marTop w:val="0"/>
              <w:marBottom w:val="0"/>
              <w:divBdr>
                <w:top w:val="none" w:sz="0" w:space="0" w:color="auto"/>
                <w:left w:val="none" w:sz="0" w:space="0" w:color="auto"/>
                <w:bottom w:val="none" w:sz="0" w:space="0" w:color="auto"/>
                <w:right w:val="none" w:sz="0" w:space="0" w:color="auto"/>
              </w:divBdr>
            </w:div>
            <w:div w:id="81220792">
              <w:marLeft w:val="0"/>
              <w:marRight w:val="0"/>
              <w:marTop w:val="0"/>
              <w:marBottom w:val="0"/>
              <w:divBdr>
                <w:top w:val="none" w:sz="0" w:space="0" w:color="auto"/>
                <w:left w:val="none" w:sz="0" w:space="0" w:color="auto"/>
                <w:bottom w:val="none" w:sz="0" w:space="0" w:color="auto"/>
                <w:right w:val="none" w:sz="0" w:space="0" w:color="auto"/>
              </w:divBdr>
            </w:div>
            <w:div w:id="717123368">
              <w:marLeft w:val="0"/>
              <w:marRight w:val="0"/>
              <w:marTop w:val="0"/>
              <w:marBottom w:val="0"/>
              <w:divBdr>
                <w:top w:val="none" w:sz="0" w:space="0" w:color="auto"/>
                <w:left w:val="none" w:sz="0" w:space="0" w:color="auto"/>
                <w:bottom w:val="none" w:sz="0" w:space="0" w:color="auto"/>
                <w:right w:val="none" w:sz="0" w:space="0" w:color="auto"/>
              </w:divBdr>
            </w:div>
            <w:div w:id="2003004099">
              <w:marLeft w:val="0"/>
              <w:marRight w:val="0"/>
              <w:marTop w:val="0"/>
              <w:marBottom w:val="0"/>
              <w:divBdr>
                <w:top w:val="none" w:sz="0" w:space="0" w:color="auto"/>
                <w:left w:val="none" w:sz="0" w:space="0" w:color="auto"/>
                <w:bottom w:val="none" w:sz="0" w:space="0" w:color="auto"/>
                <w:right w:val="none" w:sz="0" w:space="0" w:color="auto"/>
              </w:divBdr>
            </w:div>
            <w:div w:id="1400514919">
              <w:marLeft w:val="0"/>
              <w:marRight w:val="0"/>
              <w:marTop w:val="0"/>
              <w:marBottom w:val="0"/>
              <w:divBdr>
                <w:top w:val="none" w:sz="0" w:space="0" w:color="auto"/>
                <w:left w:val="none" w:sz="0" w:space="0" w:color="auto"/>
                <w:bottom w:val="none" w:sz="0" w:space="0" w:color="auto"/>
                <w:right w:val="none" w:sz="0" w:space="0" w:color="auto"/>
              </w:divBdr>
            </w:div>
          </w:divsChild>
        </w:div>
        <w:div w:id="201401868">
          <w:marLeft w:val="0"/>
          <w:marRight w:val="0"/>
          <w:marTop w:val="0"/>
          <w:marBottom w:val="0"/>
          <w:divBdr>
            <w:top w:val="none" w:sz="0" w:space="0" w:color="auto"/>
            <w:left w:val="none" w:sz="0" w:space="0" w:color="auto"/>
            <w:bottom w:val="none" w:sz="0" w:space="0" w:color="auto"/>
            <w:right w:val="none" w:sz="0" w:space="0" w:color="auto"/>
          </w:divBdr>
          <w:divsChild>
            <w:div w:id="504133580">
              <w:marLeft w:val="0"/>
              <w:marRight w:val="0"/>
              <w:marTop w:val="0"/>
              <w:marBottom w:val="0"/>
              <w:divBdr>
                <w:top w:val="none" w:sz="0" w:space="0" w:color="auto"/>
                <w:left w:val="none" w:sz="0" w:space="0" w:color="auto"/>
                <w:bottom w:val="none" w:sz="0" w:space="0" w:color="auto"/>
                <w:right w:val="none" w:sz="0" w:space="0" w:color="auto"/>
              </w:divBdr>
            </w:div>
          </w:divsChild>
        </w:div>
        <w:div w:id="1901135067">
          <w:marLeft w:val="0"/>
          <w:marRight w:val="0"/>
          <w:marTop w:val="0"/>
          <w:marBottom w:val="0"/>
          <w:divBdr>
            <w:top w:val="none" w:sz="0" w:space="0" w:color="auto"/>
            <w:left w:val="none" w:sz="0" w:space="0" w:color="auto"/>
            <w:bottom w:val="none" w:sz="0" w:space="0" w:color="auto"/>
            <w:right w:val="none" w:sz="0" w:space="0" w:color="auto"/>
          </w:divBdr>
          <w:divsChild>
            <w:div w:id="971397453">
              <w:marLeft w:val="0"/>
              <w:marRight w:val="0"/>
              <w:marTop w:val="0"/>
              <w:marBottom w:val="0"/>
              <w:divBdr>
                <w:top w:val="none" w:sz="0" w:space="0" w:color="auto"/>
                <w:left w:val="none" w:sz="0" w:space="0" w:color="auto"/>
                <w:bottom w:val="none" w:sz="0" w:space="0" w:color="auto"/>
                <w:right w:val="none" w:sz="0" w:space="0" w:color="auto"/>
              </w:divBdr>
            </w:div>
          </w:divsChild>
        </w:div>
        <w:div w:id="1159034712">
          <w:marLeft w:val="0"/>
          <w:marRight w:val="0"/>
          <w:marTop w:val="0"/>
          <w:marBottom w:val="0"/>
          <w:divBdr>
            <w:top w:val="none" w:sz="0" w:space="0" w:color="auto"/>
            <w:left w:val="none" w:sz="0" w:space="0" w:color="auto"/>
            <w:bottom w:val="none" w:sz="0" w:space="0" w:color="auto"/>
            <w:right w:val="none" w:sz="0" w:space="0" w:color="auto"/>
          </w:divBdr>
          <w:divsChild>
            <w:div w:id="1073774315">
              <w:marLeft w:val="0"/>
              <w:marRight w:val="0"/>
              <w:marTop w:val="0"/>
              <w:marBottom w:val="0"/>
              <w:divBdr>
                <w:top w:val="none" w:sz="0" w:space="0" w:color="auto"/>
                <w:left w:val="none" w:sz="0" w:space="0" w:color="auto"/>
                <w:bottom w:val="none" w:sz="0" w:space="0" w:color="auto"/>
                <w:right w:val="none" w:sz="0" w:space="0" w:color="auto"/>
              </w:divBdr>
            </w:div>
            <w:div w:id="479269751">
              <w:marLeft w:val="0"/>
              <w:marRight w:val="0"/>
              <w:marTop w:val="0"/>
              <w:marBottom w:val="0"/>
              <w:divBdr>
                <w:top w:val="none" w:sz="0" w:space="0" w:color="auto"/>
                <w:left w:val="none" w:sz="0" w:space="0" w:color="auto"/>
                <w:bottom w:val="none" w:sz="0" w:space="0" w:color="auto"/>
                <w:right w:val="none" w:sz="0" w:space="0" w:color="auto"/>
              </w:divBdr>
            </w:div>
            <w:div w:id="1325354418">
              <w:marLeft w:val="0"/>
              <w:marRight w:val="0"/>
              <w:marTop w:val="0"/>
              <w:marBottom w:val="0"/>
              <w:divBdr>
                <w:top w:val="none" w:sz="0" w:space="0" w:color="auto"/>
                <w:left w:val="none" w:sz="0" w:space="0" w:color="auto"/>
                <w:bottom w:val="none" w:sz="0" w:space="0" w:color="auto"/>
                <w:right w:val="none" w:sz="0" w:space="0" w:color="auto"/>
              </w:divBdr>
            </w:div>
          </w:divsChild>
        </w:div>
        <w:div w:id="427163678">
          <w:marLeft w:val="0"/>
          <w:marRight w:val="0"/>
          <w:marTop w:val="0"/>
          <w:marBottom w:val="0"/>
          <w:divBdr>
            <w:top w:val="none" w:sz="0" w:space="0" w:color="auto"/>
            <w:left w:val="none" w:sz="0" w:space="0" w:color="auto"/>
            <w:bottom w:val="none" w:sz="0" w:space="0" w:color="auto"/>
            <w:right w:val="none" w:sz="0" w:space="0" w:color="auto"/>
          </w:divBdr>
          <w:divsChild>
            <w:div w:id="345838224">
              <w:marLeft w:val="0"/>
              <w:marRight w:val="0"/>
              <w:marTop w:val="0"/>
              <w:marBottom w:val="0"/>
              <w:divBdr>
                <w:top w:val="none" w:sz="0" w:space="0" w:color="auto"/>
                <w:left w:val="none" w:sz="0" w:space="0" w:color="auto"/>
                <w:bottom w:val="none" w:sz="0" w:space="0" w:color="auto"/>
                <w:right w:val="none" w:sz="0" w:space="0" w:color="auto"/>
              </w:divBdr>
            </w:div>
          </w:divsChild>
        </w:div>
        <w:div w:id="1448158352">
          <w:marLeft w:val="0"/>
          <w:marRight w:val="0"/>
          <w:marTop w:val="0"/>
          <w:marBottom w:val="0"/>
          <w:divBdr>
            <w:top w:val="none" w:sz="0" w:space="0" w:color="auto"/>
            <w:left w:val="none" w:sz="0" w:space="0" w:color="auto"/>
            <w:bottom w:val="none" w:sz="0" w:space="0" w:color="auto"/>
            <w:right w:val="none" w:sz="0" w:space="0" w:color="auto"/>
          </w:divBdr>
          <w:divsChild>
            <w:div w:id="401870611">
              <w:marLeft w:val="0"/>
              <w:marRight w:val="0"/>
              <w:marTop w:val="0"/>
              <w:marBottom w:val="0"/>
              <w:divBdr>
                <w:top w:val="none" w:sz="0" w:space="0" w:color="auto"/>
                <w:left w:val="none" w:sz="0" w:space="0" w:color="auto"/>
                <w:bottom w:val="none" w:sz="0" w:space="0" w:color="auto"/>
                <w:right w:val="none" w:sz="0" w:space="0" w:color="auto"/>
              </w:divBdr>
            </w:div>
            <w:div w:id="1466192962">
              <w:marLeft w:val="0"/>
              <w:marRight w:val="0"/>
              <w:marTop w:val="0"/>
              <w:marBottom w:val="0"/>
              <w:divBdr>
                <w:top w:val="none" w:sz="0" w:space="0" w:color="auto"/>
                <w:left w:val="none" w:sz="0" w:space="0" w:color="auto"/>
                <w:bottom w:val="none" w:sz="0" w:space="0" w:color="auto"/>
                <w:right w:val="none" w:sz="0" w:space="0" w:color="auto"/>
              </w:divBdr>
            </w:div>
            <w:div w:id="2108233928">
              <w:marLeft w:val="0"/>
              <w:marRight w:val="0"/>
              <w:marTop w:val="0"/>
              <w:marBottom w:val="0"/>
              <w:divBdr>
                <w:top w:val="none" w:sz="0" w:space="0" w:color="auto"/>
                <w:left w:val="none" w:sz="0" w:space="0" w:color="auto"/>
                <w:bottom w:val="none" w:sz="0" w:space="0" w:color="auto"/>
                <w:right w:val="none" w:sz="0" w:space="0" w:color="auto"/>
              </w:divBdr>
            </w:div>
            <w:div w:id="829908329">
              <w:marLeft w:val="0"/>
              <w:marRight w:val="0"/>
              <w:marTop w:val="0"/>
              <w:marBottom w:val="0"/>
              <w:divBdr>
                <w:top w:val="none" w:sz="0" w:space="0" w:color="auto"/>
                <w:left w:val="none" w:sz="0" w:space="0" w:color="auto"/>
                <w:bottom w:val="none" w:sz="0" w:space="0" w:color="auto"/>
                <w:right w:val="none" w:sz="0" w:space="0" w:color="auto"/>
              </w:divBdr>
            </w:div>
            <w:div w:id="4939704">
              <w:marLeft w:val="0"/>
              <w:marRight w:val="0"/>
              <w:marTop w:val="0"/>
              <w:marBottom w:val="0"/>
              <w:divBdr>
                <w:top w:val="none" w:sz="0" w:space="0" w:color="auto"/>
                <w:left w:val="none" w:sz="0" w:space="0" w:color="auto"/>
                <w:bottom w:val="none" w:sz="0" w:space="0" w:color="auto"/>
                <w:right w:val="none" w:sz="0" w:space="0" w:color="auto"/>
              </w:divBdr>
            </w:div>
            <w:div w:id="1121142892">
              <w:marLeft w:val="0"/>
              <w:marRight w:val="0"/>
              <w:marTop w:val="0"/>
              <w:marBottom w:val="0"/>
              <w:divBdr>
                <w:top w:val="none" w:sz="0" w:space="0" w:color="auto"/>
                <w:left w:val="none" w:sz="0" w:space="0" w:color="auto"/>
                <w:bottom w:val="none" w:sz="0" w:space="0" w:color="auto"/>
                <w:right w:val="none" w:sz="0" w:space="0" w:color="auto"/>
              </w:divBdr>
            </w:div>
            <w:div w:id="1703941463">
              <w:marLeft w:val="0"/>
              <w:marRight w:val="0"/>
              <w:marTop w:val="0"/>
              <w:marBottom w:val="0"/>
              <w:divBdr>
                <w:top w:val="none" w:sz="0" w:space="0" w:color="auto"/>
                <w:left w:val="none" w:sz="0" w:space="0" w:color="auto"/>
                <w:bottom w:val="none" w:sz="0" w:space="0" w:color="auto"/>
                <w:right w:val="none" w:sz="0" w:space="0" w:color="auto"/>
              </w:divBdr>
            </w:div>
            <w:div w:id="1037463139">
              <w:marLeft w:val="0"/>
              <w:marRight w:val="0"/>
              <w:marTop w:val="0"/>
              <w:marBottom w:val="0"/>
              <w:divBdr>
                <w:top w:val="none" w:sz="0" w:space="0" w:color="auto"/>
                <w:left w:val="none" w:sz="0" w:space="0" w:color="auto"/>
                <w:bottom w:val="none" w:sz="0" w:space="0" w:color="auto"/>
                <w:right w:val="none" w:sz="0" w:space="0" w:color="auto"/>
              </w:divBdr>
            </w:div>
            <w:div w:id="30620111">
              <w:marLeft w:val="0"/>
              <w:marRight w:val="0"/>
              <w:marTop w:val="0"/>
              <w:marBottom w:val="0"/>
              <w:divBdr>
                <w:top w:val="none" w:sz="0" w:space="0" w:color="auto"/>
                <w:left w:val="none" w:sz="0" w:space="0" w:color="auto"/>
                <w:bottom w:val="none" w:sz="0" w:space="0" w:color="auto"/>
                <w:right w:val="none" w:sz="0" w:space="0" w:color="auto"/>
              </w:divBdr>
            </w:div>
          </w:divsChild>
        </w:div>
        <w:div w:id="719133686">
          <w:marLeft w:val="0"/>
          <w:marRight w:val="0"/>
          <w:marTop w:val="0"/>
          <w:marBottom w:val="0"/>
          <w:divBdr>
            <w:top w:val="none" w:sz="0" w:space="0" w:color="auto"/>
            <w:left w:val="none" w:sz="0" w:space="0" w:color="auto"/>
            <w:bottom w:val="none" w:sz="0" w:space="0" w:color="auto"/>
            <w:right w:val="none" w:sz="0" w:space="0" w:color="auto"/>
          </w:divBdr>
          <w:divsChild>
            <w:div w:id="697393278">
              <w:marLeft w:val="0"/>
              <w:marRight w:val="0"/>
              <w:marTop w:val="0"/>
              <w:marBottom w:val="0"/>
              <w:divBdr>
                <w:top w:val="none" w:sz="0" w:space="0" w:color="auto"/>
                <w:left w:val="none" w:sz="0" w:space="0" w:color="auto"/>
                <w:bottom w:val="none" w:sz="0" w:space="0" w:color="auto"/>
                <w:right w:val="none" w:sz="0" w:space="0" w:color="auto"/>
              </w:divBdr>
            </w:div>
            <w:div w:id="1484466304">
              <w:marLeft w:val="0"/>
              <w:marRight w:val="0"/>
              <w:marTop w:val="0"/>
              <w:marBottom w:val="0"/>
              <w:divBdr>
                <w:top w:val="none" w:sz="0" w:space="0" w:color="auto"/>
                <w:left w:val="none" w:sz="0" w:space="0" w:color="auto"/>
                <w:bottom w:val="none" w:sz="0" w:space="0" w:color="auto"/>
                <w:right w:val="none" w:sz="0" w:space="0" w:color="auto"/>
              </w:divBdr>
            </w:div>
            <w:div w:id="998534379">
              <w:marLeft w:val="0"/>
              <w:marRight w:val="0"/>
              <w:marTop w:val="0"/>
              <w:marBottom w:val="0"/>
              <w:divBdr>
                <w:top w:val="none" w:sz="0" w:space="0" w:color="auto"/>
                <w:left w:val="none" w:sz="0" w:space="0" w:color="auto"/>
                <w:bottom w:val="none" w:sz="0" w:space="0" w:color="auto"/>
                <w:right w:val="none" w:sz="0" w:space="0" w:color="auto"/>
              </w:divBdr>
            </w:div>
          </w:divsChild>
        </w:div>
        <w:div w:id="1934362416">
          <w:marLeft w:val="0"/>
          <w:marRight w:val="0"/>
          <w:marTop w:val="0"/>
          <w:marBottom w:val="0"/>
          <w:divBdr>
            <w:top w:val="none" w:sz="0" w:space="0" w:color="auto"/>
            <w:left w:val="none" w:sz="0" w:space="0" w:color="auto"/>
            <w:bottom w:val="none" w:sz="0" w:space="0" w:color="auto"/>
            <w:right w:val="none" w:sz="0" w:space="0" w:color="auto"/>
          </w:divBdr>
          <w:divsChild>
            <w:div w:id="1148866618">
              <w:marLeft w:val="0"/>
              <w:marRight w:val="0"/>
              <w:marTop w:val="0"/>
              <w:marBottom w:val="0"/>
              <w:divBdr>
                <w:top w:val="none" w:sz="0" w:space="0" w:color="auto"/>
                <w:left w:val="none" w:sz="0" w:space="0" w:color="auto"/>
                <w:bottom w:val="none" w:sz="0" w:space="0" w:color="auto"/>
                <w:right w:val="none" w:sz="0" w:space="0" w:color="auto"/>
              </w:divBdr>
            </w:div>
          </w:divsChild>
        </w:div>
        <w:div w:id="1149175940">
          <w:marLeft w:val="0"/>
          <w:marRight w:val="0"/>
          <w:marTop w:val="0"/>
          <w:marBottom w:val="0"/>
          <w:divBdr>
            <w:top w:val="none" w:sz="0" w:space="0" w:color="auto"/>
            <w:left w:val="none" w:sz="0" w:space="0" w:color="auto"/>
            <w:bottom w:val="none" w:sz="0" w:space="0" w:color="auto"/>
            <w:right w:val="none" w:sz="0" w:space="0" w:color="auto"/>
          </w:divBdr>
          <w:divsChild>
            <w:div w:id="1441754605">
              <w:marLeft w:val="0"/>
              <w:marRight w:val="0"/>
              <w:marTop w:val="0"/>
              <w:marBottom w:val="0"/>
              <w:divBdr>
                <w:top w:val="none" w:sz="0" w:space="0" w:color="auto"/>
                <w:left w:val="none" w:sz="0" w:space="0" w:color="auto"/>
                <w:bottom w:val="none" w:sz="0" w:space="0" w:color="auto"/>
                <w:right w:val="none" w:sz="0" w:space="0" w:color="auto"/>
              </w:divBdr>
            </w:div>
          </w:divsChild>
        </w:div>
        <w:div w:id="2146774219">
          <w:marLeft w:val="0"/>
          <w:marRight w:val="0"/>
          <w:marTop w:val="0"/>
          <w:marBottom w:val="0"/>
          <w:divBdr>
            <w:top w:val="none" w:sz="0" w:space="0" w:color="auto"/>
            <w:left w:val="none" w:sz="0" w:space="0" w:color="auto"/>
            <w:bottom w:val="none" w:sz="0" w:space="0" w:color="auto"/>
            <w:right w:val="none" w:sz="0" w:space="0" w:color="auto"/>
          </w:divBdr>
          <w:divsChild>
            <w:div w:id="951132753">
              <w:marLeft w:val="0"/>
              <w:marRight w:val="0"/>
              <w:marTop w:val="0"/>
              <w:marBottom w:val="0"/>
              <w:divBdr>
                <w:top w:val="none" w:sz="0" w:space="0" w:color="auto"/>
                <w:left w:val="none" w:sz="0" w:space="0" w:color="auto"/>
                <w:bottom w:val="none" w:sz="0" w:space="0" w:color="auto"/>
                <w:right w:val="none" w:sz="0" w:space="0" w:color="auto"/>
              </w:divBdr>
            </w:div>
          </w:divsChild>
        </w:div>
        <w:div w:id="1079868856">
          <w:marLeft w:val="0"/>
          <w:marRight w:val="0"/>
          <w:marTop w:val="0"/>
          <w:marBottom w:val="0"/>
          <w:divBdr>
            <w:top w:val="none" w:sz="0" w:space="0" w:color="auto"/>
            <w:left w:val="none" w:sz="0" w:space="0" w:color="auto"/>
            <w:bottom w:val="none" w:sz="0" w:space="0" w:color="auto"/>
            <w:right w:val="none" w:sz="0" w:space="0" w:color="auto"/>
          </w:divBdr>
          <w:divsChild>
            <w:div w:id="80876200">
              <w:marLeft w:val="0"/>
              <w:marRight w:val="0"/>
              <w:marTop w:val="0"/>
              <w:marBottom w:val="0"/>
              <w:divBdr>
                <w:top w:val="none" w:sz="0" w:space="0" w:color="auto"/>
                <w:left w:val="none" w:sz="0" w:space="0" w:color="auto"/>
                <w:bottom w:val="none" w:sz="0" w:space="0" w:color="auto"/>
                <w:right w:val="none" w:sz="0" w:space="0" w:color="auto"/>
              </w:divBdr>
            </w:div>
          </w:divsChild>
        </w:div>
        <w:div w:id="1762799487">
          <w:marLeft w:val="0"/>
          <w:marRight w:val="0"/>
          <w:marTop w:val="0"/>
          <w:marBottom w:val="0"/>
          <w:divBdr>
            <w:top w:val="none" w:sz="0" w:space="0" w:color="auto"/>
            <w:left w:val="none" w:sz="0" w:space="0" w:color="auto"/>
            <w:bottom w:val="none" w:sz="0" w:space="0" w:color="auto"/>
            <w:right w:val="none" w:sz="0" w:space="0" w:color="auto"/>
          </w:divBdr>
          <w:divsChild>
            <w:div w:id="827088452">
              <w:marLeft w:val="0"/>
              <w:marRight w:val="0"/>
              <w:marTop w:val="0"/>
              <w:marBottom w:val="0"/>
              <w:divBdr>
                <w:top w:val="none" w:sz="0" w:space="0" w:color="auto"/>
                <w:left w:val="none" w:sz="0" w:space="0" w:color="auto"/>
                <w:bottom w:val="none" w:sz="0" w:space="0" w:color="auto"/>
                <w:right w:val="none" w:sz="0" w:space="0" w:color="auto"/>
              </w:divBdr>
            </w:div>
          </w:divsChild>
        </w:div>
        <w:div w:id="2059236058">
          <w:marLeft w:val="0"/>
          <w:marRight w:val="0"/>
          <w:marTop w:val="0"/>
          <w:marBottom w:val="0"/>
          <w:divBdr>
            <w:top w:val="none" w:sz="0" w:space="0" w:color="auto"/>
            <w:left w:val="none" w:sz="0" w:space="0" w:color="auto"/>
            <w:bottom w:val="none" w:sz="0" w:space="0" w:color="auto"/>
            <w:right w:val="none" w:sz="0" w:space="0" w:color="auto"/>
          </w:divBdr>
          <w:divsChild>
            <w:div w:id="835195952">
              <w:marLeft w:val="0"/>
              <w:marRight w:val="0"/>
              <w:marTop w:val="0"/>
              <w:marBottom w:val="0"/>
              <w:divBdr>
                <w:top w:val="none" w:sz="0" w:space="0" w:color="auto"/>
                <w:left w:val="none" w:sz="0" w:space="0" w:color="auto"/>
                <w:bottom w:val="none" w:sz="0" w:space="0" w:color="auto"/>
                <w:right w:val="none" w:sz="0" w:space="0" w:color="auto"/>
              </w:divBdr>
            </w:div>
            <w:div w:id="337389213">
              <w:marLeft w:val="0"/>
              <w:marRight w:val="0"/>
              <w:marTop w:val="0"/>
              <w:marBottom w:val="0"/>
              <w:divBdr>
                <w:top w:val="none" w:sz="0" w:space="0" w:color="auto"/>
                <w:left w:val="none" w:sz="0" w:space="0" w:color="auto"/>
                <w:bottom w:val="none" w:sz="0" w:space="0" w:color="auto"/>
                <w:right w:val="none" w:sz="0" w:space="0" w:color="auto"/>
              </w:divBdr>
            </w:div>
          </w:divsChild>
        </w:div>
        <w:div w:id="1873103541">
          <w:marLeft w:val="0"/>
          <w:marRight w:val="0"/>
          <w:marTop w:val="0"/>
          <w:marBottom w:val="0"/>
          <w:divBdr>
            <w:top w:val="none" w:sz="0" w:space="0" w:color="auto"/>
            <w:left w:val="none" w:sz="0" w:space="0" w:color="auto"/>
            <w:bottom w:val="none" w:sz="0" w:space="0" w:color="auto"/>
            <w:right w:val="none" w:sz="0" w:space="0" w:color="auto"/>
          </w:divBdr>
          <w:divsChild>
            <w:div w:id="743644325">
              <w:marLeft w:val="0"/>
              <w:marRight w:val="0"/>
              <w:marTop w:val="0"/>
              <w:marBottom w:val="0"/>
              <w:divBdr>
                <w:top w:val="none" w:sz="0" w:space="0" w:color="auto"/>
                <w:left w:val="none" w:sz="0" w:space="0" w:color="auto"/>
                <w:bottom w:val="none" w:sz="0" w:space="0" w:color="auto"/>
                <w:right w:val="none" w:sz="0" w:space="0" w:color="auto"/>
              </w:divBdr>
            </w:div>
          </w:divsChild>
        </w:div>
        <w:div w:id="627469192">
          <w:marLeft w:val="0"/>
          <w:marRight w:val="0"/>
          <w:marTop w:val="0"/>
          <w:marBottom w:val="0"/>
          <w:divBdr>
            <w:top w:val="none" w:sz="0" w:space="0" w:color="auto"/>
            <w:left w:val="none" w:sz="0" w:space="0" w:color="auto"/>
            <w:bottom w:val="none" w:sz="0" w:space="0" w:color="auto"/>
            <w:right w:val="none" w:sz="0" w:space="0" w:color="auto"/>
          </w:divBdr>
          <w:divsChild>
            <w:div w:id="689986196">
              <w:marLeft w:val="0"/>
              <w:marRight w:val="0"/>
              <w:marTop w:val="0"/>
              <w:marBottom w:val="0"/>
              <w:divBdr>
                <w:top w:val="none" w:sz="0" w:space="0" w:color="auto"/>
                <w:left w:val="none" w:sz="0" w:space="0" w:color="auto"/>
                <w:bottom w:val="none" w:sz="0" w:space="0" w:color="auto"/>
                <w:right w:val="none" w:sz="0" w:space="0" w:color="auto"/>
              </w:divBdr>
            </w:div>
            <w:div w:id="1998147077">
              <w:marLeft w:val="0"/>
              <w:marRight w:val="0"/>
              <w:marTop w:val="0"/>
              <w:marBottom w:val="0"/>
              <w:divBdr>
                <w:top w:val="none" w:sz="0" w:space="0" w:color="auto"/>
                <w:left w:val="none" w:sz="0" w:space="0" w:color="auto"/>
                <w:bottom w:val="none" w:sz="0" w:space="0" w:color="auto"/>
                <w:right w:val="none" w:sz="0" w:space="0" w:color="auto"/>
              </w:divBdr>
            </w:div>
          </w:divsChild>
        </w:div>
        <w:div w:id="1615552964">
          <w:marLeft w:val="0"/>
          <w:marRight w:val="0"/>
          <w:marTop w:val="0"/>
          <w:marBottom w:val="0"/>
          <w:divBdr>
            <w:top w:val="none" w:sz="0" w:space="0" w:color="auto"/>
            <w:left w:val="none" w:sz="0" w:space="0" w:color="auto"/>
            <w:bottom w:val="none" w:sz="0" w:space="0" w:color="auto"/>
            <w:right w:val="none" w:sz="0" w:space="0" w:color="auto"/>
          </w:divBdr>
        </w:div>
        <w:div w:id="322318032">
          <w:marLeft w:val="0"/>
          <w:marRight w:val="0"/>
          <w:marTop w:val="0"/>
          <w:marBottom w:val="0"/>
          <w:divBdr>
            <w:top w:val="none" w:sz="0" w:space="0" w:color="auto"/>
            <w:left w:val="none" w:sz="0" w:space="0" w:color="auto"/>
            <w:bottom w:val="none" w:sz="0" w:space="0" w:color="auto"/>
            <w:right w:val="none" w:sz="0" w:space="0" w:color="auto"/>
          </w:divBdr>
          <w:divsChild>
            <w:div w:id="1387222713">
              <w:marLeft w:val="0"/>
              <w:marRight w:val="0"/>
              <w:marTop w:val="0"/>
              <w:marBottom w:val="0"/>
              <w:divBdr>
                <w:top w:val="none" w:sz="0" w:space="0" w:color="auto"/>
                <w:left w:val="none" w:sz="0" w:space="0" w:color="auto"/>
                <w:bottom w:val="none" w:sz="0" w:space="0" w:color="auto"/>
                <w:right w:val="none" w:sz="0" w:space="0" w:color="auto"/>
              </w:divBdr>
            </w:div>
          </w:divsChild>
        </w:div>
        <w:div w:id="1392732522">
          <w:marLeft w:val="0"/>
          <w:marRight w:val="0"/>
          <w:marTop w:val="0"/>
          <w:marBottom w:val="0"/>
          <w:divBdr>
            <w:top w:val="none" w:sz="0" w:space="0" w:color="auto"/>
            <w:left w:val="none" w:sz="0" w:space="0" w:color="auto"/>
            <w:bottom w:val="none" w:sz="0" w:space="0" w:color="auto"/>
            <w:right w:val="none" w:sz="0" w:space="0" w:color="auto"/>
          </w:divBdr>
          <w:divsChild>
            <w:div w:id="35662917">
              <w:marLeft w:val="0"/>
              <w:marRight w:val="0"/>
              <w:marTop w:val="0"/>
              <w:marBottom w:val="0"/>
              <w:divBdr>
                <w:top w:val="none" w:sz="0" w:space="0" w:color="auto"/>
                <w:left w:val="none" w:sz="0" w:space="0" w:color="auto"/>
                <w:bottom w:val="none" w:sz="0" w:space="0" w:color="auto"/>
                <w:right w:val="none" w:sz="0" w:space="0" w:color="auto"/>
              </w:divBdr>
            </w:div>
            <w:div w:id="1903324119">
              <w:marLeft w:val="0"/>
              <w:marRight w:val="0"/>
              <w:marTop w:val="0"/>
              <w:marBottom w:val="0"/>
              <w:divBdr>
                <w:top w:val="none" w:sz="0" w:space="0" w:color="auto"/>
                <w:left w:val="none" w:sz="0" w:space="0" w:color="auto"/>
                <w:bottom w:val="none" w:sz="0" w:space="0" w:color="auto"/>
                <w:right w:val="none" w:sz="0" w:space="0" w:color="auto"/>
              </w:divBdr>
            </w:div>
            <w:div w:id="965817954">
              <w:marLeft w:val="0"/>
              <w:marRight w:val="0"/>
              <w:marTop w:val="0"/>
              <w:marBottom w:val="0"/>
              <w:divBdr>
                <w:top w:val="none" w:sz="0" w:space="0" w:color="auto"/>
                <w:left w:val="none" w:sz="0" w:space="0" w:color="auto"/>
                <w:bottom w:val="none" w:sz="0" w:space="0" w:color="auto"/>
                <w:right w:val="none" w:sz="0" w:space="0" w:color="auto"/>
              </w:divBdr>
            </w:div>
          </w:divsChild>
        </w:div>
        <w:div w:id="837232797">
          <w:marLeft w:val="0"/>
          <w:marRight w:val="0"/>
          <w:marTop w:val="0"/>
          <w:marBottom w:val="0"/>
          <w:divBdr>
            <w:top w:val="none" w:sz="0" w:space="0" w:color="auto"/>
            <w:left w:val="none" w:sz="0" w:space="0" w:color="auto"/>
            <w:bottom w:val="none" w:sz="0" w:space="0" w:color="auto"/>
            <w:right w:val="none" w:sz="0" w:space="0" w:color="auto"/>
          </w:divBdr>
        </w:div>
        <w:div w:id="1753042132">
          <w:marLeft w:val="0"/>
          <w:marRight w:val="0"/>
          <w:marTop w:val="0"/>
          <w:marBottom w:val="0"/>
          <w:divBdr>
            <w:top w:val="none" w:sz="0" w:space="0" w:color="auto"/>
            <w:left w:val="none" w:sz="0" w:space="0" w:color="auto"/>
            <w:bottom w:val="none" w:sz="0" w:space="0" w:color="auto"/>
            <w:right w:val="none" w:sz="0" w:space="0" w:color="auto"/>
          </w:divBdr>
          <w:divsChild>
            <w:div w:id="847335145">
              <w:marLeft w:val="0"/>
              <w:marRight w:val="0"/>
              <w:marTop w:val="0"/>
              <w:marBottom w:val="0"/>
              <w:divBdr>
                <w:top w:val="none" w:sz="0" w:space="0" w:color="auto"/>
                <w:left w:val="none" w:sz="0" w:space="0" w:color="auto"/>
                <w:bottom w:val="none" w:sz="0" w:space="0" w:color="auto"/>
                <w:right w:val="none" w:sz="0" w:space="0" w:color="auto"/>
              </w:divBdr>
            </w:div>
          </w:divsChild>
        </w:div>
        <w:div w:id="657612690">
          <w:marLeft w:val="0"/>
          <w:marRight w:val="0"/>
          <w:marTop w:val="0"/>
          <w:marBottom w:val="0"/>
          <w:divBdr>
            <w:top w:val="none" w:sz="0" w:space="0" w:color="auto"/>
            <w:left w:val="none" w:sz="0" w:space="0" w:color="auto"/>
            <w:bottom w:val="none" w:sz="0" w:space="0" w:color="auto"/>
            <w:right w:val="none" w:sz="0" w:space="0" w:color="auto"/>
          </w:divBdr>
          <w:divsChild>
            <w:div w:id="105924984">
              <w:marLeft w:val="0"/>
              <w:marRight w:val="0"/>
              <w:marTop w:val="0"/>
              <w:marBottom w:val="0"/>
              <w:divBdr>
                <w:top w:val="none" w:sz="0" w:space="0" w:color="auto"/>
                <w:left w:val="none" w:sz="0" w:space="0" w:color="auto"/>
                <w:bottom w:val="none" w:sz="0" w:space="0" w:color="auto"/>
                <w:right w:val="none" w:sz="0" w:space="0" w:color="auto"/>
              </w:divBdr>
            </w:div>
          </w:divsChild>
        </w:div>
        <w:div w:id="1980575764">
          <w:marLeft w:val="0"/>
          <w:marRight w:val="0"/>
          <w:marTop w:val="0"/>
          <w:marBottom w:val="0"/>
          <w:divBdr>
            <w:top w:val="none" w:sz="0" w:space="0" w:color="auto"/>
            <w:left w:val="none" w:sz="0" w:space="0" w:color="auto"/>
            <w:bottom w:val="none" w:sz="0" w:space="0" w:color="auto"/>
            <w:right w:val="none" w:sz="0" w:space="0" w:color="auto"/>
          </w:divBdr>
          <w:divsChild>
            <w:div w:id="299384436">
              <w:marLeft w:val="0"/>
              <w:marRight w:val="0"/>
              <w:marTop w:val="0"/>
              <w:marBottom w:val="0"/>
              <w:divBdr>
                <w:top w:val="none" w:sz="0" w:space="0" w:color="auto"/>
                <w:left w:val="none" w:sz="0" w:space="0" w:color="auto"/>
                <w:bottom w:val="none" w:sz="0" w:space="0" w:color="auto"/>
                <w:right w:val="none" w:sz="0" w:space="0" w:color="auto"/>
              </w:divBdr>
            </w:div>
          </w:divsChild>
        </w:div>
        <w:div w:id="818501071">
          <w:marLeft w:val="0"/>
          <w:marRight w:val="0"/>
          <w:marTop w:val="0"/>
          <w:marBottom w:val="0"/>
          <w:divBdr>
            <w:top w:val="none" w:sz="0" w:space="0" w:color="auto"/>
            <w:left w:val="none" w:sz="0" w:space="0" w:color="auto"/>
            <w:bottom w:val="none" w:sz="0" w:space="0" w:color="auto"/>
            <w:right w:val="none" w:sz="0" w:space="0" w:color="auto"/>
          </w:divBdr>
          <w:divsChild>
            <w:div w:id="277958418">
              <w:marLeft w:val="0"/>
              <w:marRight w:val="0"/>
              <w:marTop w:val="0"/>
              <w:marBottom w:val="0"/>
              <w:divBdr>
                <w:top w:val="none" w:sz="0" w:space="0" w:color="auto"/>
                <w:left w:val="none" w:sz="0" w:space="0" w:color="auto"/>
                <w:bottom w:val="none" w:sz="0" w:space="0" w:color="auto"/>
                <w:right w:val="none" w:sz="0" w:space="0" w:color="auto"/>
              </w:divBdr>
            </w:div>
            <w:div w:id="112991422">
              <w:marLeft w:val="0"/>
              <w:marRight w:val="0"/>
              <w:marTop w:val="0"/>
              <w:marBottom w:val="0"/>
              <w:divBdr>
                <w:top w:val="none" w:sz="0" w:space="0" w:color="auto"/>
                <w:left w:val="none" w:sz="0" w:space="0" w:color="auto"/>
                <w:bottom w:val="none" w:sz="0" w:space="0" w:color="auto"/>
                <w:right w:val="none" w:sz="0" w:space="0" w:color="auto"/>
              </w:divBdr>
            </w:div>
            <w:div w:id="817457976">
              <w:marLeft w:val="0"/>
              <w:marRight w:val="0"/>
              <w:marTop w:val="0"/>
              <w:marBottom w:val="0"/>
              <w:divBdr>
                <w:top w:val="none" w:sz="0" w:space="0" w:color="auto"/>
                <w:left w:val="none" w:sz="0" w:space="0" w:color="auto"/>
                <w:bottom w:val="none" w:sz="0" w:space="0" w:color="auto"/>
                <w:right w:val="none" w:sz="0" w:space="0" w:color="auto"/>
              </w:divBdr>
            </w:div>
            <w:div w:id="1919249223">
              <w:marLeft w:val="0"/>
              <w:marRight w:val="0"/>
              <w:marTop w:val="0"/>
              <w:marBottom w:val="0"/>
              <w:divBdr>
                <w:top w:val="none" w:sz="0" w:space="0" w:color="auto"/>
                <w:left w:val="none" w:sz="0" w:space="0" w:color="auto"/>
                <w:bottom w:val="none" w:sz="0" w:space="0" w:color="auto"/>
                <w:right w:val="none" w:sz="0" w:space="0" w:color="auto"/>
              </w:divBdr>
            </w:div>
            <w:div w:id="969558552">
              <w:marLeft w:val="0"/>
              <w:marRight w:val="0"/>
              <w:marTop w:val="0"/>
              <w:marBottom w:val="0"/>
              <w:divBdr>
                <w:top w:val="none" w:sz="0" w:space="0" w:color="auto"/>
                <w:left w:val="none" w:sz="0" w:space="0" w:color="auto"/>
                <w:bottom w:val="none" w:sz="0" w:space="0" w:color="auto"/>
                <w:right w:val="none" w:sz="0" w:space="0" w:color="auto"/>
              </w:divBdr>
            </w:div>
            <w:div w:id="187259313">
              <w:marLeft w:val="0"/>
              <w:marRight w:val="0"/>
              <w:marTop w:val="0"/>
              <w:marBottom w:val="0"/>
              <w:divBdr>
                <w:top w:val="none" w:sz="0" w:space="0" w:color="auto"/>
                <w:left w:val="none" w:sz="0" w:space="0" w:color="auto"/>
                <w:bottom w:val="none" w:sz="0" w:space="0" w:color="auto"/>
                <w:right w:val="none" w:sz="0" w:space="0" w:color="auto"/>
              </w:divBdr>
            </w:div>
            <w:div w:id="216430235">
              <w:marLeft w:val="0"/>
              <w:marRight w:val="0"/>
              <w:marTop w:val="0"/>
              <w:marBottom w:val="0"/>
              <w:divBdr>
                <w:top w:val="none" w:sz="0" w:space="0" w:color="auto"/>
                <w:left w:val="none" w:sz="0" w:space="0" w:color="auto"/>
                <w:bottom w:val="none" w:sz="0" w:space="0" w:color="auto"/>
                <w:right w:val="none" w:sz="0" w:space="0" w:color="auto"/>
              </w:divBdr>
            </w:div>
          </w:divsChild>
        </w:div>
        <w:div w:id="258566150">
          <w:marLeft w:val="0"/>
          <w:marRight w:val="0"/>
          <w:marTop w:val="0"/>
          <w:marBottom w:val="0"/>
          <w:divBdr>
            <w:top w:val="none" w:sz="0" w:space="0" w:color="auto"/>
            <w:left w:val="none" w:sz="0" w:space="0" w:color="auto"/>
            <w:bottom w:val="none" w:sz="0" w:space="0" w:color="auto"/>
            <w:right w:val="none" w:sz="0" w:space="0" w:color="auto"/>
          </w:divBdr>
          <w:divsChild>
            <w:div w:id="2136829984">
              <w:marLeft w:val="0"/>
              <w:marRight w:val="0"/>
              <w:marTop w:val="0"/>
              <w:marBottom w:val="0"/>
              <w:divBdr>
                <w:top w:val="none" w:sz="0" w:space="0" w:color="auto"/>
                <w:left w:val="none" w:sz="0" w:space="0" w:color="auto"/>
                <w:bottom w:val="none" w:sz="0" w:space="0" w:color="auto"/>
                <w:right w:val="none" w:sz="0" w:space="0" w:color="auto"/>
              </w:divBdr>
            </w:div>
            <w:div w:id="323315593">
              <w:marLeft w:val="0"/>
              <w:marRight w:val="0"/>
              <w:marTop w:val="0"/>
              <w:marBottom w:val="0"/>
              <w:divBdr>
                <w:top w:val="none" w:sz="0" w:space="0" w:color="auto"/>
                <w:left w:val="none" w:sz="0" w:space="0" w:color="auto"/>
                <w:bottom w:val="none" w:sz="0" w:space="0" w:color="auto"/>
                <w:right w:val="none" w:sz="0" w:space="0" w:color="auto"/>
              </w:divBdr>
            </w:div>
            <w:div w:id="413622891">
              <w:marLeft w:val="0"/>
              <w:marRight w:val="0"/>
              <w:marTop w:val="0"/>
              <w:marBottom w:val="0"/>
              <w:divBdr>
                <w:top w:val="none" w:sz="0" w:space="0" w:color="auto"/>
                <w:left w:val="none" w:sz="0" w:space="0" w:color="auto"/>
                <w:bottom w:val="none" w:sz="0" w:space="0" w:color="auto"/>
                <w:right w:val="none" w:sz="0" w:space="0" w:color="auto"/>
              </w:divBdr>
            </w:div>
            <w:div w:id="1303651556">
              <w:marLeft w:val="0"/>
              <w:marRight w:val="0"/>
              <w:marTop w:val="0"/>
              <w:marBottom w:val="0"/>
              <w:divBdr>
                <w:top w:val="none" w:sz="0" w:space="0" w:color="auto"/>
                <w:left w:val="none" w:sz="0" w:space="0" w:color="auto"/>
                <w:bottom w:val="none" w:sz="0" w:space="0" w:color="auto"/>
                <w:right w:val="none" w:sz="0" w:space="0" w:color="auto"/>
              </w:divBdr>
            </w:div>
            <w:div w:id="1290208950">
              <w:marLeft w:val="0"/>
              <w:marRight w:val="0"/>
              <w:marTop w:val="0"/>
              <w:marBottom w:val="0"/>
              <w:divBdr>
                <w:top w:val="none" w:sz="0" w:space="0" w:color="auto"/>
                <w:left w:val="none" w:sz="0" w:space="0" w:color="auto"/>
                <w:bottom w:val="none" w:sz="0" w:space="0" w:color="auto"/>
                <w:right w:val="none" w:sz="0" w:space="0" w:color="auto"/>
              </w:divBdr>
            </w:div>
          </w:divsChild>
        </w:div>
        <w:div w:id="649943219">
          <w:marLeft w:val="0"/>
          <w:marRight w:val="0"/>
          <w:marTop w:val="0"/>
          <w:marBottom w:val="0"/>
          <w:divBdr>
            <w:top w:val="none" w:sz="0" w:space="0" w:color="auto"/>
            <w:left w:val="none" w:sz="0" w:space="0" w:color="auto"/>
            <w:bottom w:val="none" w:sz="0" w:space="0" w:color="auto"/>
            <w:right w:val="none" w:sz="0" w:space="0" w:color="auto"/>
          </w:divBdr>
          <w:divsChild>
            <w:div w:id="1154027305">
              <w:marLeft w:val="0"/>
              <w:marRight w:val="0"/>
              <w:marTop w:val="0"/>
              <w:marBottom w:val="0"/>
              <w:divBdr>
                <w:top w:val="none" w:sz="0" w:space="0" w:color="auto"/>
                <w:left w:val="none" w:sz="0" w:space="0" w:color="auto"/>
                <w:bottom w:val="none" w:sz="0" w:space="0" w:color="auto"/>
                <w:right w:val="none" w:sz="0" w:space="0" w:color="auto"/>
              </w:divBdr>
            </w:div>
          </w:divsChild>
        </w:div>
        <w:div w:id="1849363759">
          <w:marLeft w:val="0"/>
          <w:marRight w:val="0"/>
          <w:marTop w:val="0"/>
          <w:marBottom w:val="0"/>
          <w:divBdr>
            <w:top w:val="none" w:sz="0" w:space="0" w:color="auto"/>
            <w:left w:val="none" w:sz="0" w:space="0" w:color="auto"/>
            <w:bottom w:val="none" w:sz="0" w:space="0" w:color="auto"/>
            <w:right w:val="none" w:sz="0" w:space="0" w:color="auto"/>
          </w:divBdr>
          <w:divsChild>
            <w:div w:id="1821338067">
              <w:marLeft w:val="0"/>
              <w:marRight w:val="0"/>
              <w:marTop w:val="0"/>
              <w:marBottom w:val="0"/>
              <w:divBdr>
                <w:top w:val="none" w:sz="0" w:space="0" w:color="auto"/>
                <w:left w:val="none" w:sz="0" w:space="0" w:color="auto"/>
                <w:bottom w:val="none" w:sz="0" w:space="0" w:color="auto"/>
                <w:right w:val="none" w:sz="0" w:space="0" w:color="auto"/>
              </w:divBdr>
            </w:div>
          </w:divsChild>
        </w:div>
        <w:div w:id="829366224">
          <w:marLeft w:val="0"/>
          <w:marRight w:val="0"/>
          <w:marTop w:val="0"/>
          <w:marBottom w:val="0"/>
          <w:divBdr>
            <w:top w:val="none" w:sz="0" w:space="0" w:color="auto"/>
            <w:left w:val="none" w:sz="0" w:space="0" w:color="auto"/>
            <w:bottom w:val="none" w:sz="0" w:space="0" w:color="auto"/>
            <w:right w:val="none" w:sz="0" w:space="0" w:color="auto"/>
          </w:divBdr>
          <w:divsChild>
            <w:div w:id="1358039018">
              <w:marLeft w:val="0"/>
              <w:marRight w:val="0"/>
              <w:marTop w:val="0"/>
              <w:marBottom w:val="0"/>
              <w:divBdr>
                <w:top w:val="none" w:sz="0" w:space="0" w:color="auto"/>
                <w:left w:val="none" w:sz="0" w:space="0" w:color="auto"/>
                <w:bottom w:val="none" w:sz="0" w:space="0" w:color="auto"/>
                <w:right w:val="none" w:sz="0" w:space="0" w:color="auto"/>
              </w:divBdr>
            </w:div>
          </w:divsChild>
        </w:div>
        <w:div w:id="310987282">
          <w:marLeft w:val="0"/>
          <w:marRight w:val="0"/>
          <w:marTop w:val="0"/>
          <w:marBottom w:val="0"/>
          <w:divBdr>
            <w:top w:val="none" w:sz="0" w:space="0" w:color="auto"/>
            <w:left w:val="none" w:sz="0" w:space="0" w:color="auto"/>
            <w:bottom w:val="none" w:sz="0" w:space="0" w:color="auto"/>
            <w:right w:val="none" w:sz="0" w:space="0" w:color="auto"/>
          </w:divBdr>
          <w:divsChild>
            <w:div w:id="52900147">
              <w:marLeft w:val="0"/>
              <w:marRight w:val="0"/>
              <w:marTop w:val="0"/>
              <w:marBottom w:val="0"/>
              <w:divBdr>
                <w:top w:val="none" w:sz="0" w:space="0" w:color="auto"/>
                <w:left w:val="none" w:sz="0" w:space="0" w:color="auto"/>
                <w:bottom w:val="none" w:sz="0" w:space="0" w:color="auto"/>
                <w:right w:val="none" w:sz="0" w:space="0" w:color="auto"/>
              </w:divBdr>
            </w:div>
          </w:divsChild>
        </w:div>
        <w:div w:id="611203409">
          <w:marLeft w:val="0"/>
          <w:marRight w:val="0"/>
          <w:marTop w:val="0"/>
          <w:marBottom w:val="0"/>
          <w:divBdr>
            <w:top w:val="none" w:sz="0" w:space="0" w:color="auto"/>
            <w:left w:val="none" w:sz="0" w:space="0" w:color="auto"/>
            <w:bottom w:val="none" w:sz="0" w:space="0" w:color="auto"/>
            <w:right w:val="none" w:sz="0" w:space="0" w:color="auto"/>
          </w:divBdr>
          <w:divsChild>
            <w:div w:id="1116216605">
              <w:marLeft w:val="0"/>
              <w:marRight w:val="0"/>
              <w:marTop w:val="0"/>
              <w:marBottom w:val="0"/>
              <w:divBdr>
                <w:top w:val="none" w:sz="0" w:space="0" w:color="auto"/>
                <w:left w:val="none" w:sz="0" w:space="0" w:color="auto"/>
                <w:bottom w:val="none" w:sz="0" w:space="0" w:color="auto"/>
                <w:right w:val="none" w:sz="0" w:space="0" w:color="auto"/>
              </w:divBdr>
            </w:div>
            <w:div w:id="1863275698">
              <w:marLeft w:val="0"/>
              <w:marRight w:val="0"/>
              <w:marTop w:val="0"/>
              <w:marBottom w:val="0"/>
              <w:divBdr>
                <w:top w:val="none" w:sz="0" w:space="0" w:color="auto"/>
                <w:left w:val="none" w:sz="0" w:space="0" w:color="auto"/>
                <w:bottom w:val="none" w:sz="0" w:space="0" w:color="auto"/>
                <w:right w:val="none" w:sz="0" w:space="0" w:color="auto"/>
              </w:divBdr>
            </w:div>
            <w:div w:id="1171261246">
              <w:marLeft w:val="0"/>
              <w:marRight w:val="0"/>
              <w:marTop w:val="0"/>
              <w:marBottom w:val="0"/>
              <w:divBdr>
                <w:top w:val="none" w:sz="0" w:space="0" w:color="auto"/>
                <w:left w:val="none" w:sz="0" w:space="0" w:color="auto"/>
                <w:bottom w:val="none" w:sz="0" w:space="0" w:color="auto"/>
                <w:right w:val="none" w:sz="0" w:space="0" w:color="auto"/>
              </w:divBdr>
            </w:div>
            <w:div w:id="1855731056">
              <w:marLeft w:val="0"/>
              <w:marRight w:val="0"/>
              <w:marTop w:val="0"/>
              <w:marBottom w:val="0"/>
              <w:divBdr>
                <w:top w:val="none" w:sz="0" w:space="0" w:color="auto"/>
                <w:left w:val="none" w:sz="0" w:space="0" w:color="auto"/>
                <w:bottom w:val="none" w:sz="0" w:space="0" w:color="auto"/>
                <w:right w:val="none" w:sz="0" w:space="0" w:color="auto"/>
              </w:divBdr>
            </w:div>
          </w:divsChild>
        </w:div>
        <w:div w:id="459494737">
          <w:marLeft w:val="0"/>
          <w:marRight w:val="0"/>
          <w:marTop w:val="0"/>
          <w:marBottom w:val="0"/>
          <w:divBdr>
            <w:top w:val="none" w:sz="0" w:space="0" w:color="auto"/>
            <w:left w:val="none" w:sz="0" w:space="0" w:color="auto"/>
            <w:bottom w:val="none" w:sz="0" w:space="0" w:color="auto"/>
            <w:right w:val="none" w:sz="0" w:space="0" w:color="auto"/>
          </w:divBdr>
          <w:divsChild>
            <w:div w:id="2145148832">
              <w:marLeft w:val="0"/>
              <w:marRight w:val="0"/>
              <w:marTop w:val="0"/>
              <w:marBottom w:val="0"/>
              <w:divBdr>
                <w:top w:val="none" w:sz="0" w:space="0" w:color="auto"/>
                <w:left w:val="none" w:sz="0" w:space="0" w:color="auto"/>
                <w:bottom w:val="none" w:sz="0" w:space="0" w:color="auto"/>
                <w:right w:val="none" w:sz="0" w:space="0" w:color="auto"/>
              </w:divBdr>
            </w:div>
          </w:divsChild>
        </w:div>
        <w:div w:id="313489526">
          <w:marLeft w:val="0"/>
          <w:marRight w:val="0"/>
          <w:marTop w:val="0"/>
          <w:marBottom w:val="0"/>
          <w:divBdr>
            <w:top w:val="none" w:sz="0" w:space="0" w:color="auto"/>
            <w:left w:val="none" w:sz="0" w:space="0" w:color="auto"/>
            <w:bottom w:val="none" w:sz="0" w:space="0" w:color="auto"/>
            <w:right w:val="none" w:sz="0" w:space="0" w:color="auto"/>
          </w:divBdr>
          <w:divsChild>
            <w:div w:id="776682764">
              <w:marLeft w:val="0"/>
              <w:marRight w:val="0"/>
              <w:marTop w:val="0"/>
              <w:marBottom w:val="0"/>
              <w:divBdr>
                <w:top w:val="none" w:sz="0" w:space="0" w:color="auto"/>
                <w:left w:val="none" w:sz="0" w:space="0" w:color="auto"/>
                <w:bottom w:val="none" w:sz="0" w:space="0" w:color="auto"/>
                <w:right w:val="none" w:sz="0" w:space="0" w:color="auto"/>
              </w:divBdr>
            </w:div>
          </w:divsChild>
        </w:div>
        <w:div w:id="80874026">
          <w:marLeft w:val="0"/>
          <w:marRight w:val="0"/>
          <w:marTop w:val="0"/>
          <w:marBottom w:val="0"/>
          <w:divBdr>
            <w:top w:val="none" w:sz="0" w:space="0" w:color="auto"/>
            <w:left w:val="none" w:sz="0" w:space="0" w:color="auto"/>
            <w:bottom w:val="none" w:sz="0" w:space="0" w:color="auto"/>
            <w:right w:val="none" w:sz="0" w:space="0" w:color="auto"/>
          </w:divBdr>
          <w:divsChild>
            <w:div w:id="88090216">
              <w:marLeft w:val="0"/>
              <w:marRight w:val="0"/>
              <w:marTop w:val="0"/>
              <w:marBottom w:val="0"/>
              <w:divBdr>
                <w:top w:val="none" w:sz="0" w:space="0" w:color="auto"/>
                <w:left w:val="none" w:sz="0" w:space="0" w:color="auto"/>
                <w:bottom w:val="none" w:sz="0" w:space="0" w:color="auto"/>
                <w:right w:val="none" w:sz="0" w:space="0" w:color="auto"/>
              </w:divBdr>
            </w:div>
          </w:divsChild>
        </w:div>
        <w:div w:id="680670738">
          <w:marLeft w:val="0"/>
          <w:marRight w:val="0"/>
          <w:marTop w:val="0"/>
          <w:marBottom w:val="0"/>
          <w:divBdr>
            <w:top w:val="none" w:sz="0" w:space="0" w:color="auto"/>
            <w:left w:val="none" w:sz="0" w:space="0" w:color="auto"/>
            <w:bottom w:val="none" w:sz="0" w:space="0" w:color="auto"/>
            <w:right w:val="none" w:sz="0" w:space="0" w:color="auto"/>
          </w:divBdr>
          <w:divsChild>
            <w:div w:id="1907110182">
              <w:marLeft w:val="0"/>
              <w:marRight w:val="0"/>
              <w:marTop w:val="0"/>
              <w:marBottom w:val="0"/>
              <w:divBdr>
                <w:top w:val="none" w:sz="0" w:space="0" w:color="auto"/>
                <w:left w:val="none" w:sz="0" w:space="0" w:color="auto"/>
                <w:bottom w:val="none" w:sz="0" w:space="0" w:color="auto"/>
                <w:right w:val="none" w:sz="0" w:space="0" w:color="auto"/>
              </w:divBdr>
            </w:div>
          </w:divsChild>
        </w:div>
        <w:div w:id="1719010448">
          <w:marLeft w:val="0"/>
          <w:marRight w:val="0"/>
          <w:marTop w:val="0"/>
          <w:marBottom w:val="0"/>
          <w:divBdr>
            <w:top w:val="none" w:sz="0" w:space="0" w:color="auto"/>
            <w:left w:val="none" w:sz="0" w:space="0" w:color="auto"/>
            <w:bottom w:val="none" w:sz="0" w:space="0" w:color="auto"/>
            <w:right w:val="none" w:sz="0" w:space="0" w:color="auto"/>
          </w:divBdr>
          <w:divsChild>
            <w:div w:id="1669753215">
              <w:marLeft w:val="0"/>
              <w:marRight w:val="0"/>
              <w:marTop w:val="0"/>
              <w:marBottom w:val="0"/>
              <w:divBdr>
                <w:top w:val="none" w:sz="0" w:space="0" w:color="auto"/>
                <w:left w:val="none" w:sz="0" w:space="0" w:color="auto"/>
                <w:bottom w:val="none" w:sz="0" w:space="0" w:color="auto"/>
                <w:right w:val="none" w:sz="0" w:space="0" w:color="auto"/>
              </w:divBdr>
            </w:div>
          </w:divsChild>
        </w:div>
        <w:div w:id="979922175">
          <w:marLeft w:val="0"/>
          <w:marRight w:val="0"/>
          <w:marTop w:val="0"/>
          <w:marBottom w:val="0"/>
          <w:divBdr>
            <w:top w:val="none" w:sz="0" w:space="0" w:color="auto"/>
            <w:left w:val="none" w:sz="0" w:space="0" w:color="auto"/>
            <w:bottom w:val="none" w:sz="0" w:space="0" w:color="auto"/>
            <w:right w:val="none" w:sz="0" w:space="0" w:color="auto"/>
          </w:divBdr>
          <w:divsChild>
            <w:div w:id="522864406">
              <w:marLeft w:val="0"/>
              <w:marRight w:val="0"/>
              <w:marTop w:val="0"/>
              <w:marBottom w:val="0"/>
              <w:divBdr>
                <w:top w:val="none" w:sz="0" w:space="0" w:color="auto"/>
                <w:left w:val="none" w:sz="0" w:space="0" w:color="auto"/>
                <w:bottom w:val="none" w:sz="0" w:space="0" w:color="auto"/>
                <w:right w:val="none" w:sz="0" w:space="0" w:color="auto"/>
              </w:divBdr>
            </w:div>
          </w:divsChild>
        </w:div>
        <w:div w:id="521436503">
          <w:marLeft w:val="0"/>
          <w:marRight w:val="0"/>
          <w:marTop w:val="0"/>
          <w:marBottom w:val="0"/>
          <w:divBdr>
            <w:top w:val="none" w:sz="0" w:space="0" w:color="auto"/>
            <w:left w:val="none" w:sz="0" w:space="0" w:color="auto"/>
            <w:bottom w:val="none" w:sz="0" w:space="0" w:color="auto"/>
            <w:right w:val="none" w:sz="0" w:space="0" w:color="auto"/>
          </w:divBdr>
          <w:divsChild>
            <w:div w:id="622080842">
              <w:marLeft w:val="0"/>
              <w:marRight w:val="0"/>
              <w:marTop w:val="0"/>
              <w:marBottom w:val="0"/>
              <w:divBdr>
                <w:top w:val="none" w:sz="0" w:space="0" w:color="auto"/>
                <w:left w:val="none" w:sz="0" w:space="0" w:color="auto"/>
                <w:bottom w:val="none" w:sz="0" w:space="0" w:color="auto"/>
                <w:right w:val="none" w:sz="0" w:space="0" w:color="auto"/>
              </w:divBdr>
            </w:div>
            <w:div w:id="668677425">
              <w:marLeft w:val="0"/>
              <w:marRight w:val="0"/>
              <w:marTop w:val="0"/>
              <w:marBottom w:val="0"/>
              <w:divBdr>
                <w:top w:val="none" w:sz="0" w:space="0" w:color="auto"/>
                <w:left w:val="none" w:sz="0" w:space="0" w:color="auto"/>
                <w:bottom w:val="none" w:sz="0" w:space="0" w:color="auto"/>
                <w:right w:val="none" w:sz="0" w:space="0" w:color="auto"/>
              </w:divBdr>
            </w:div>
          </w:divsChild>
        </w:div>
        <w:div w:id="801928346">
          <w:marLeft w:val="0"/>
          <w:marRight w:val="0"/>
          <w:marTop w:val="0"/>
          <w:marBottom w:val="0"/>
          <w:divBdr>
            <w:top w:val="none" w:sz="0" w:space="0" w:color="auto"/>
            <w:left w:val="none" w:sz="0" w:space="0" w:color="auto"/>
            <w:bottom w:val="none" w:sz="0" w:space="0" w:color="auto"/>
            <w:right w:val="none" w:sz="0" w:space="0" w:color="auto"/>
          </w:divBdr>
        </w:div>
        <w:div w:id="1535003199">
          <w:marLeft w:val="0"/>
          <w:marRight w:val="0"/>
          <w:marTop w:val="0"/>
          <w:marBottom w:val="0"/>
          <w:divBdr>
            <w:top w:val="none" w:sz="0" w:space="0" w:color="auto"/>
            <w:left w:val="none" w:sz="0" w:space="0" w:color="auto"/>
            <w:bottom w:val="none" w:sz="0" w:space="0" w:color="auto"/>
            <w:right w:val="none" w:sz="0" w:space="0" w:color="auto"/>
          </w:divBdr>
          <w:divsChild>
            <w:div w:id="1829979306">
              <w:marLeft w:val="0"/>
              <w:marRight w:val="0"/>
              <w:marTop w:val="0"/>
              <w:marBottom w:val="0"/>
              <w:divBdr>
                <w:top w:val="none" w:sz="0" w:space="0" w:color="auto"/>
                <w:left w:val="none" w:sz="0" w:space="0" w:color="auto"/>
                <w:bottom w:val="none" w:sz="0" w:space="0" w:color="auto"/>
                <w:right w:val="none" w:sz="0" w:space="0" w:color="auto"/>
              </w:divBdr>
            </w:div>
          </w:divsChild>
        </w:div>
        <w:div w:id="1307392398">
          <w:marLeft w:val="0"/>
          <w:marRight w:val="0"/>
          <w:marTop w:val="0"/>
          <w:marBottom w:val="0"/>
          <w:divBdr>
            <w:top w:val="none" w:sz="0" w:space="0" w:color="auto"/>
            <w:left w:val="none" w:sz="0" w:space="0" w:color="auto"/>
            <w:bottom w:val="none" w:sz="0" w:space="0" w:color="auto"/>
            <w:right w:val="none" w:sz="0" w:space="0" w:color="auto"/>
          </w:divBdr>
          <w:divsChild>
            <w:div w:id="1759984839">
              <w:marLeft w:val="0"/>
              <w:marRight w:val="0"/>
              <w:marTop w:val="0"/>
              <w:marBottom w:val="0"/>
              <w:divBdr>
                <w:top w:val="none" w:sz="0" w:space="0" w:color="auto"/>
                <w:left w:val="none" w:sz="0" w:space="0" w:color="auto"/>
                <w:bottom w:val="none" w:sz="0" w:space="0" w:color="auto"/>
                <w:right w:val="none" w:sz="0" w:space="0" w:color="auto"/>
              </w:divBdr>
            </w:div>
            <w:div w:id="949164405">
              <w:marLeft w:val="0"/>
              <w:marRight w:val="0"/>
              <w:marTop w:val="0"/>
              <w:marBottom w:val="0"/>
              <w:divBdr>
                <w:top w:val="none" w:sz="0" w:space="0" w:color="auto"/>
                <w:left w:val="none" w:sz="0" w:space="0" w:color="auto"/>
                <w:bottom w:val="none" w:sz="0" w:space="0" w:color="auto"/>
                <w:right w:val="none" w:sz="0" w:space="0" w:color="auto"/>
              </w:divBdr>
            </w:div>
            <w:div w:id="459148471">
              <w:marLeft w:val="0"/>
              <w:marRight w:val="0"/>
              <w:marTop w:val="0"/>
              <w:marBottom w:val="0"/>
              <w:divBdr>
                <w:top w:val="none" w:sz="0" w:space="0" w:color="auto"/>
                <w:left w:val="none" w:sz="0" w:space="0" w:color="auto"/>
                <w:bottom w:val="none" w:sz="0" w:space="0" w:color="auto"/>
                <w:right w:val="none" w:sz="0" w:space="0" w:color="auto"/>
              </w:divBdr>
            </w:div>
          </w:divsChild>
        </w:div>
        <w:div w:id="454449009">
          <w:marLeft w:val="0"/>
          <w:marRight w:val="0"/>
          <w:marTop w:val="0"/>
          <w:marBottom w:val="0"/>
          <w:divBdr>
            <w:top w:val="none" w:sz="0" w:space="0" w:color="auto"/>
            <w:left w:val="none" w:sz="0" w:space="0" w:color="auto"/>
            <w:bottom w:val="none" w:sz="0" w:space="0" w:color="auto"/>
            <w:right w:val="none" w:sz="0" w:space="0" w:color="auto"/>
          </w:divBdr>
        </w:div>
        <w:div w:id="733352768">
          <w:marLeft w:val="0"/>
          <w:marRight w:val="0"/>
          <w:marTop w:val="0"/>
          <w:marBottom w:val="0"/>
          <w:divBdr>
            <w:top w:val="none" w:sz="0" w:space="0" w:color="auto"/>
            <w:left w:val="none" w:sz="0" w:space="0" w:color="auto"/>
            <w:bottom w:val="none" w:sz="0" w:space="0" w:color="auto"/>
            <w:right w:val="none" w:sz="0" w:space="0" w:color="auto"/>
          </w:divBdr>
          <w:divsChild>
            <w:div w:id="819613969">
              <w:marLeft w:val="0"/>
              <w:marRight w:val="0"/>
              <w:marTop w:val="0"/>
              <w:marBottom w:val="0"/>
              <w:divBdr>
                <w:top w:val="none" w:sz="0" w:space="0" w:color="auto"/>
                <w:left w:val="none" w:sz="0" w:space="0" w:color="auto"/>
                <w:bottom w:val="none" w:sz="0" w:space="0" w:color="auto"/>
                <w:right w:val="none" w:sz="0" w:space="0" w:color="auto"/>
              </w:divBdr>
            </w:div>
          </w:divsChild>
        </w:div>
        <w:div w:id="1644968005">
          <w:marLeft w:val="0"/>
          <w:marRight w:val="0"/>
          <w:marTop w:val="0"/>
          <w:marBottom w:val="0"/>
          <w:divBdr>
            <w:top w:val="none" w:sz="0" w:space="0" w:color="auto"/>
            <w:left w:val="none" w:sz="0" w:space="0" w:color="auto"/>
            <w:bottom w:val="none" w:sz="0" w:space="0" w:color="auto"/>
            <w:right w:val="none" w:sz="0" w:space="0" w:color="auto"/>
          </w:divBdr>
          <w:divsChild>
            <w:div w:id="308946599">
              <w:marLeft w:val="0"/>
              <w:marRight w:val="0"/>
              <w:marTop w:val="0"/>
              <w:marBottom w:val="0"/>
              <w:divBdr>
                <w:top w:val="none" w:sz="0" w:space="0" w:color="auto"/>
                <w:left w:val="none" w:sz="0" w:space="0" w:color="auto"/>
                <w:bottom w:val="none" w:sz="0" w:space="0" w:color="auto"/>
                <w:right w:val="none" w:sz="0" w:space="0" w:color="auto"/>
              </w:divBdr>
            </w:div>
          </w:divsChild>
        </w:div>
        <w:div w:id="929043642">
          <w:marLeft w:val="0"/>
          <w:marRight w:val="0"/>
          <w:marTop w:val="0"/>
          <w:marBottom w:val="0"/>
          <w:divBdr>
            <w:top w:val="none" w:sz="0" w:space="0" w:color="auto"/>
            <w:left w:val="none" w:sz="0" w:space="0" w:color="auto"/>
            <w:bottom w:val="none" w:sz="0" w:space="0" w:color="auto"/>
            <w:right w:val="none" w:sz="0" w:space="0" w:color="auto"/>
          </w:divBdr>
          <w:divsChild>
            <w:div w:id="1486893538">
              <w:marLeft w:val="0"/>
              <w:marRight w:val="0"/>
              <w:marTop w:val="0"/>
              <w:marBottom w:val="0"/>
              <w:divBdr>
                <w:top w:val="none" w:sz="0" w:space="0" w:color="auto"/>
                <w:left w:val="none" w:sz="0" w:space="0" w:color="auto"/>
                <w:bottom w:val="none" w:sz="0" w:space="0" w:color="auto"/>
                <w:right w:val="none" w:sz="0" w:space="0" w:color="auto"/>
              </w:divBdr>
            </w:div>
          </w:divsChild>
        </w:div>
        <w:div w:id="1578516289">
          <w:marLeft w:val="0"/>
          <w:marRight w:val="0"/>
          <w:marTop w:val="0"/>
          <w:marBottom w:val="0"/>
          <w:divBdr>
            <w:top w:val="none" w:sz="0" w:space="0" w:color="auto"/>
            <w:left w:val="none" w:sz="0" w:space="0" w:color="auto"/>
            <w:bottom w:val="none" w:sz="0" w:space="0" w:color="auto"/>
            <w:right w:val="none" w:sz="0" w:space="0" w:color="auto"/>
          </w:divBdr>
          <w:divsChild>
            <w:div w:id="762531968">
              <w:marLeft w:val="0"/>
              <w:marRight w:val="0"/>
              <w:marTop w:val="0"/>
              <w:marBottom w:val="0"/>
              <w:divBdr>
                <w:top w:val="none" w:sz="0" w:space="0" w:color="auto"/>
                <w:left w:val="none" w:sz="0" w:space="0" w:color="auto"/>
                <w:bottom w:val="none" w:sz="0" w:space="0" w:color="auto"/>
                <w:right w:val="none" w:sz="0" w:space="0" w:color="auto"/>
              </w:divBdr>
            </w:div>
          </w:divsChild>
        </w:div>
        <w:div w:id="1107581558">
          <w:marLeft w:val="0"/>
          <w:marRight w:val="0"/>
          <w:marTop w:val="0"/>
          <w:marBottom w:val="0"/>
          <w:divBdr>
            <w:top w:val="none" w:sz="0" w:space="0" w:color="auto"/>
            <w:left w:val="none" w:sz="0" w:space="0" w:color="auto"/>
            <w:bottom w:val="none" w:sz="0" w:space="0" w:color="auto"/>
            <w:right w:val="none" w:sz="0" w:space="0" w:color="auto"/>
          </w:divBdr>
          <w:divsChild>
            <w:div w:id="822893466">
              <w:marLeft w:val="0"/>
              <w:marRight w:val="0"/>
              <w:marTop w:val="0"/>
              <w:marBottom w:val="0"/>
              <w:divBdr>
                <w:top w:val="none" w:sz="0" w:space="0" w:color="auto"/>
                <w:left w:val="none" w:sz="0" w:space="0" w:color="auto"/>
                <w:bottom w:val="none" w:sz="0" w:space="0" w:color="auto"/>
                <w:right w:val="none" w:sz="0" w:space="0" w:color="auto"/>
              </w:divBdr>
            </w:div>
          </w:divsChild>
        </w:div>
        <w:div w:id="1135417691">
          <w:marLeft w:val="0"/>
          <w:marRight w:val="0"/>
          <w:marTop w:val="0"/>
          <w:marBottom w:val="0"/>
          <w:divBdr>
            <w:top w:val="none" w:sz="0" w:space="0" w:color="auto"/>
            <w:left w:val="none" w:sz="0" w:space="0" w:color="auto"/>
            <w:bottom w:val="none" w:sz="0" w:space="0" w:color="auto"/>
            <w:right w:val="none" w:sz="0" w:space="0" w:color="auto"/>
          </w:divBdr>
          <w:divsChild>
            <w:div w:id="147750889">
              <w:marLeft w:val="0"/>
              <w:marRight w:val="0"/>
              <w:marTop w:val="0"/>
              <w:marBottom w:val="0"/>
              <w:divBdr>
                <w:top w:val="none" w:sz="0" w:space="0" w:color="auto"/>
                <w:left w:val="none" w:sz="0" w:space="0" w:color="auto"/>
                <w:bottom w:val="none" w:sz="0" w:space="0" w:color="auto"/>
                <w:right w:val="none" w:sz="0" w:space="0" w:color="auto"/>
              </w:divBdr>
            </w:div>
          </w:divsChild>
        </w:div>
        <w:div w:id="1883789720">
          <w:marLeft w:val="0"/>
          <w:marRight w:val="0"/>
          <w:marTop w:val="0"/>
          <w:marBottom w:val="0"/>
          <w:divBdr>
            <w:top w:val="none" w:sz="0" w:space="0" w:color="auto"/>
            <w:left w:val="none" w:sz="0" w:space="0" w:color="auto"/>
            <w:bottom w:val="none" w:sz="0" w:space="0" w:color="auto"/>
            <w:right w:val="none" w:sz="0" w:space="0" w:color="auto"/>
          </w:divBdr>
          <w:divsChild>
            <w:div w:id="1254974514">
              <w:marLeft w:val="0"/>
              <w:marRight w:val="0"/>
              <w:marTop w:val="0"/>
              <w:marBottom w:val="0"/>
              <w:divBdr>
                <w:top w:val="none" w:sz="0" w:space="0" w:color="auto"/>
                <w:left w:val="none" w:sz="0" w:space="0" w:color="auto"/>
                <w:bottom w:val="none" w:sz="0" w:space="0" w:color="auto"/>
                <w:right w:val="none" w:sz="0" w:space="0" w:color="auto"/>
              </w:divBdr>
            </w:div>
          </w:divsChild>
        </w:div>
        <w:div w:id="1884827601">
          <w:marLeft w:val="0"/>
          <w:marRight w:val="0"/>
          <w:marTop w:val="0"/>
          <w:marBottom w:val="0"/>
          <w:divBdr>
            <w:top w:val="none" w:sz="0" w:space="0" w:color="auto"/>
            <w:left w:val="none" w:sz="0" w:space="0" w:color="auto"/>
            <w:bottom w:val="none" w:sz="0" w:space="0" w:color="auto"/>
            <w:right w:val="none" w:sz="0" w:space="0" w:color="auto"/>
          </w:divBdr>
          <w:divsChild>
            <w:div w:id="769400146">
              <w:marLeft w:val="0"/>
              <w:marRight w:val="0"/>
              <w:marTop w:val="0"/>
              <w:marBottom w:val="0"/>
              <w:divBdr>
                <w:top w:val="none" w:sz="0" w:space="0" w:color="auto"/>
                <w:left w:val="none" w:sz="0" w:space="0" w:color="auto"/>
                <w:bottom w:val="none" w:sz="0" w:space="0" w:color="auto"/>
                <w:right w:val="none" w:sz="0" w:space="0" w:color="auto"/>
              </w:divBdr>
            </w:div>
          </w:divsChild>
        </w:div>
        <w:div w:id="1342051033">
          <w:marLeft w:val="0"/>
          <w:marRight w:val="0"/>
          <w:marTop w:val="0"/>
          <w:marBottom w:val="0"/>
          <w:divBdr>
            <w:top w:val="none" w:sz="0" w:space="0" w:color="auto"/>
            <w:left w:val="none" w:sz="0" w:space="0" w:color="auto"/>
            <w:bottom w:val="none" w:sz="0" w:space="0" w:color="auto"/>
            <w:right w:val="none" w:sz="0" w:space="0" w:color="auto"/>
          </w:divBdr>
          <w:divsChild>
            <w:div w:id="1744524229">
              <w:marLeft w:val="0"/>
              <w:marRight w:val="0"/>
              <w:marTop w:val="0"/>
              <w:marBottom w:val="0"/>
              <w:divBdr>
                <w:top w:val="none" w:sz="0" w:space="0" w:color="auto"/>
                <w:left w:val="none" w:sz="0" w:space="0" w:color="auto"/>
                <w:bottom w:val="none" w:sz="0" w:space="0" w:color="auto"/>
                <w:right w:val="none" w:sz="0" w:space="0" w:color="auto"/>
              </w:divBdr>
            </w:div>
          </w:divsChild>
        </w:div>
        <w:div w:id="756171457">
          <w:marLeft w:val="0"/>
          <w:marRight w:val="0"/>
          <w:marTop w:val="0"/>
          <w:marBottom w:val="0"/>
          <w:divBdr>
            <w:top w:val="none" w:sz="0" w:space="0" w:color="auto"/>
            <w:left w:val="none" w:sz="0" w:space="0" w:color="auto"/>
            <w:bottom w:val="none" w:sz="0" w:space="0" w:color="auto"/>
            <w:right w:val="none" w:sz="0" w:space="0" w:color="auto"/>
          </w:divBdr>
          <w:divsChild>
            <w:div w:id="358966660">
              <w:marLeft w:val="0"/>
              <w:marRight w:val="0"/>
              <w:marTop w:val="0"/>
              <w:marBottom w:val="0"/>
              <w:divBdr>
                <w:top w:val="none" w:sz="0" w:space="0" w:color="auto"/>
                <w:left w:val="none" w:sz="0" w:space="0" w:color="auto"/>
                <w:bottom w:val="none" w:sz="0" w:space="0" w:color="auto"/>
                <w:right w:val="none" w:sz="0" w:space="0" w:color="auto"/>
              </w:divBdr>
            </w:div>
          </w:divsChild>
        </w:div>
        <w:div w:id="922103418">
          <w:marLeft w:val="0"/>
          <w:marRight w:val="0"/>
          <w:marTop w:val="0"/>
          <w:marBottom w:val="0"/>
          <w:divBdr>
            <w:top w:val="none" w:sz="0" w:space="0" w:color="auto"/>
            <w:left w:val="none" w:sz="0" w:space="0" w:color="auto"/>
            <w:bottom w:val="none" w:sz="0" w:space="0" w:color="auto"/>
            <w:right w:val="none" w:sz="0" w:space="0" w:color="auto"/>
          </w:divBdr>
          <w:divsChild>
            <w:div w:id="2092191964">
              <w:marLeft w:val="0"/>
              <w:marRight w:val="0"/>
              <w:marTop w:val="0"/>
              <w:marBottom w:val="0"/>
              <w:divBdr>
                <w:top w:val="none" w:sz="0" w:space="0" w:color="auto"/>
                <w:left w:val="none" w:sz="0" w:space="0" w:color="auto"/>
                <w:bottom w:val="none" w:sz="0" w:space="0" w:color="auto"/>
                <w:right w:val="none" w:sz="0" w:space="0" w:color="auto"/>
              </w:divBdr>
            </w:div>
          </w:divsChild>
        </w:div>
        <w:div w:id="2109617499">
          <w:marLeft w:val="0"/>
          <w:marRight w:val="0"/>
          <w:marTop w:val="0"/>
          <w:marBottom w:val="0"/>
          <w:divBdr>
            <w:top w:val="none" w:sz="0" w:space="0" w:color="auto"/>
            <w:left w:val="none" w:sz="0" w:space="0" w:color="auto"/>
            <w:bottom w:val="none" w:sz="0" w:space="0" w:color="auto"/>
            <w:right w:val="none" w:sz="0" w:space="0" w:color="auto"/>
          </w:divBdr>
          <w:divsChild>
            <w:div w:id="497967858">
              <w:marLeft w:val="0"/>
              <w:marRight w:val="0"/>
              <w:marTop w:val="0"/>
              <w:marBottom w:val="0"/>
              <w:divBdr>
                <w:top w:val="none" w:sz="0" w:space="0" w:color="auto"/>
                <w:left w:val="none" w:sz="0" w:space="0" w:color="auto"/>
                <w:bottom w:val="none" w:sz="0" w:space="0" w:color="auto"/>
                <w:right w:val="none" w:sz="0" w:space="0" w:color="auto"/>
              </w:divBdr>
            </w:div>
          </w:divsChild>
        </w:div>
        <w:div w:id="188956461">
          <w:marLeft w:val="0"/>
          <w:marRight w:val="0"/>
          <w:marTop w:val="0"/>
          <w:marBottom w:val="0"/>
          <w:divBdr>
            <w:top w:val="none" w:sz="0" w:space="0" w:color="auto"/>
            <w:left w:val="none" w:sz="0" w:space="0" w:color="auto"/>
            <w:bottom w:val="none" w:sz="0" w:space="0" w:color="auto"/>
            <w:right w:val="none" w:sz="0" w:space="0" w:color="auto"/>
          </w:divBdr>
          <w:divsChild>
            <w:div w:id="106318320">
              <w:marLeft w:val="0"/>
              <w:marRight w:val="0"/>
              <w:marTop w:val="0"/>
              <w:marBottom w:val="0"/>
              <w:divBdr>
                <w:top w:val="none" w:sz="0" w:space="0" w:color="auto"/>
                <w:left w:val="none" w:sz="0" w:space="0" w:color="auto"/>
                <w:bottom w:val="none" w:sz="0" w:space="0" w:color="auto"/>
                <w:right w:val="none" w:sz="0" w:space="0" w:color="auto"/>
              </w:divBdr>
            </w:div>
          </w:divsChild>
        </w:div>
        <w:div w:id="614674109">
          <w:marLeft w:val="0"/>
          <w:marRight w:val="0"/>
          <w:marTop w:val="0"/>
          <w:marBottom w:val="0"/>
          <w:divBdr>
            <w:top w:val="none" w:sz="0" w:space="0" w:color="auto"/>
            <w:left w:val="none" w:sz="0" w:space="0" w:color="auto"/>
            <w:bottom w:val="none" w:sz="0" w:space="0" w:color="auto"/>
            <w:right w:val="none" w:sz="0" w:space="0" w:color="auto"/>
          </w:divBdr>
          <w:divsChild>
            <w:div w:id="729771090">
              <w:marLeft w:val="0"/>
              <w:marRight w:val="0"/>
              <w:marTop w:val="0"/>
              <w:marBottom w:val="0"/>
              <w:divBdr>
                <w:top w:val="none" w:sz="0" w:space="0" w:color="auto"/>
                <w:left w:val="none" w:sz="0" w:space="0" w:color="auto"/>
                <w:bottom w:val="none" w:sz="0" w:space="0" w:color="auto"/>
                <w:right w:val="none" w:sz="0" w:space="0" w:color="auto"/>
              </w:divBdr>
            </w:div>
          </w:divsChild>
        </w:div>
        <w:div w:id="1256134209">
          <w:marLeft w:val="0"/>
          <w:marRight w:val="0"/>
          <w:marTop w:val="0"/>
          <w:marBottom w:val="0"/>
          <w:divBdr>
            <w:top w:val="none" w:sz="0" w:space="0" w:color="auto"/>
            <w:left w:val="none" w:sz="0" w:space="0" w:color="auto"/>
            <w:bottom w:val="none" w:sz="0" w:space="0" w:color="auto"/>
            <w:right w:val="none" w:sz="0" w:space="0" w:color="auto"/>
          </w:divBdr>
          <w:divsChild>
            <w:div w:id="511994412">
              <w:marLeft w:val="0"/>
              <w:marRight w:val="0"/>
              <w:marTop w:val="0"/>
              <w:marBottom w:val="0"/>
              <w:divBdr>
                <w:top w:val="none" w:sz="0" w:space="0" w:color="auto"/>
                <w:left w:val="none" w:sz="0" w:space="0" w:color="auto"/>
                <w:bottom w:val="none" w:sz="0" w:space="0" w:color="auto"/>
                <w:right w:val="none" w:sz="0" w:space="0" w:color="auto"/>
              </w:divBdr>
            </w:div>
          </w:divsChild>
        </w:div>
        <w:div w:id="477192977">
          <w:marLeft w:val="0"/>
          <w:marRight w:val="0"/>
          <w:marTop w:val="0"/>
          <w:marBottom w:val="0"/>
          <w:divBdr>
            <w:top w:val="none" w:sz="0" w:space="0" w:color="auto"/>
            <w:left w:val="none" w:sz="0" w:space="0" w:color="auto"/>
            <w:bottom w:val="none" w:sz="0" w:space="0" w:color="auto"/>
            <w:right w:val="none" w:sz="0" w:space="0" w:color="auto"/>
          </w:divBdr>
          <w:divsChild>
            <w:div w:id="1354763512">
              <w:marLeft w:val="0"/>
              <w:marRight w:val="0"/>
              <w:marTop w:val="0"/>
              <w:marBottom w:val="0"/>
              <w:divBdr>
                <w:top w:val="none" w:sz="0" w:space="0" w:color="auto"/>
                <w:left w:val="none" w:sz="0" w:space="0" w:color="auto"/>
                <w:bottom w:val="none" w:sz="0" w:space="0" w:color="auto"/>
                <w:right w:val="none" w:sz="0" w:space="0" w:color="auto"/>
              </w:divBdr>
            </w:div>
          </w:divsChild>
        </w:div>
        <w:div w:id="1095319504">
          <w:marLeft w:val="0"/>
          <w:marRight w:val="0"/>
          <w:marTop w:val="0"/>
          <w:marBottom w:val="0"/>
          <w:divBdr>
            <w:top w:val="none" w:sz="0" w:space="0" w:color="auto"/>
            <w:left w:val="none" w:sz="0" w:space="0" w:color="auto"/>
            <w:bottom w:val="none" w:sz="0" w:space="0" w:color="auto"/>
            <w:right w:val="none" w:sz="0" w:space="0" w:color="auto"/>
          </w:divBdr>
          <w:divsChild>
            <w:div w:id="386950546">
              <w:marLeft w:val="0"/>
              <w:marRight w:val="0"/>
              <w:marTop w:val="0"/>
              <w:marBottom w:val="0"/>
              <w:divBdr>
                <w:top w:val="none" w:sz="0" w:space="0" w:color="auto"/>
                <w:left w:val="none" w:sz="0" w:space="0" w:color="auto"/>
                <w:bottom w:val="none" w:sz="0" w:space="0" w:color="auto"/>
                <w:right w:val="none" w:sz="0" w:space="0" w:color="auto"/>
              </w:divBdr>
            </w:div>
          </w:divsChild>
        </w:div>
        <w:div w:id="1752384486">
          <w:marLeft w:val="0"/>
          <w:marRight w:val="0"/>
          <w:marTop w:val="0"/>
          <w:marBottom w:val="0"/>
          <w:divBdr>
            <w:top w:val="none" w:sz="0" w:space="0" w:color="auto"/>
            <w:left w:val="none" w:sz="0" w:space="0" w:color="auto"/>
            <w:bottom w:val="none" w:sz="0" w:space="0" w:color="auto"/>
            <w:right w:val="none" w:sz="0" w:space="0" w:color="auto"/>
          </w:divBdr>
          <w:divsChild>
            <w:div w:id="567113856">
              <w:marLeft w:val="0"/>
              <w:marRight w:val="0"/>
              <w:marTop w:val="0"/>
              <w:marBottom w:val="0"/>
              <w:divBdr>
                <w:top w:val="none" w:sz="0" w:space="0" w:color="auto"/>
                <w:left w:val="none" w:sz="0" w:space="0" w:color="auto"/>
                <w:bottom w:val="none" w:sz="0" w:space="0" w:color="auto"/>
                <w:right w:val="none" w:sz="0" w:space="0" w:color="auto"/>
              </w:divBdr>
            </w:div>
          </w:divsChild>
        </w:div>
        <w:div w:id="1747873128">
          <w:marLeft w:val="0"/>
          <w:marRight w:val="0"/>
          <w:marTop w:val="0"/>
          <w:marBottom w:val="0"/>
          <w:divBdr>
            <w:top w:val="none" w:sz="0" w:space="0" w:color="auto"/>
            <w:left w:val="none" w:sz="0" w:space="0" w:color="auto"/>
            <w:bottom w:val="none" w:sz="0" w:space="0" w:color="auto"/>
            <w:right w:val="none" w:sz="0" w:space="0" w:color="auto"/>
          </w:divBdr>
        </w:div>
        <w:div w:id="1781103443">
          <w:marLeft w:val="0"/>
          <w:marRight w:val="0"/>
          <w:marTop w:val="0"/>
          <w:marBottom w:val="0"/>
          <w:divBdr>
            <w:top w:val="none" w:sz="0" w:space="0" w:color="auto"/>
            <w:left w:val="none" w:sz="0" w:space="0" w:color="auto"/>
            <w:bottom w:val="none" w:sz="0" w:space="0" w:color="auto"/>
            <w:right w:val="none" w:sz="0" w:space="0" w:color="auto"/>
          </w:divBdr>
          <w:divsChild>
            <w:div w:id="1581327889">
              <w:marLeft w:val="0"/>
              <w:marRight w:val="0"/>
              <w:marTop w:val="0"/>
              <w:marBottom w:val="0"/>
              <w:divBdr>
                <w:top w:val="none" w:sz="0" w:space="0" w:color="auto"/>
                <w:left w:val="none" w:sz="0" w:space="0" w:color="auto"/>
                <w:bottom w:val="none" w:sz="0" w:space="0" w:color="auto"/>
                <w:right w:val="none" w:sz="0" w:space="0" w:color="auto"/>
              </w:divBdr>
            </w:div>
          </w:divsChild>
        </w:div>
        <w:div w:id="91560880">
          <w:marLeft w:val="0"/>
          <w:marRight w:val="0"/>
          <w:marTop w:val="0"/>
          <w:marBottom w:val="0"/>
          <w:divBdr>
            <w:top w:val="none" w:sz="0" w:space="0" w:color="auto"/>
            <w:left w:val="none" w:sz="0" w:space="0" w:color="auto"/>
            <w:bottom w:val="none" w:sz="0" w:space="0" w:color="auto"/>
            <w:right w:val="none" w:sz="0" w:space="0" w:color="auto"/>
          </w:divBdr>
          <w:divsChild>
            <w:div w:id="1556311166">
              <w:marLeft w:val="0"/>
              <w:marRight w:val="0"/>
              <w:marTop w:val="0"/>
              <w:marBottom w:val="0"/>
              <w:divBdr>
                <w:top w:val="none" w:sz="0" w:space="0" w:color="auto"/>
                <w:left w:val="none" w:sz="0" w:space="0" w:color="auto"/>
                <w:bottom w:val="none" w:sz="0" w:space="0" w:color="auto"/>
                <w:right w:val="none" w:sz="0" w:space="0" w:color="auto"/>
              </w:divBdr>
            </w:div>
            <w:div w:id="1339847307">
              <w:marLeft w:val="0"/>
              <w:marRight w:val="0"/>
              <w:marTop w:val="0"/>
              <w:marBottom w:val="0"/>
              <w:divBdr>
                <w:top w:val="none" w:sz="0" w:space="0" w:color="auto"/>
                <w:left w:val="none" w:sz="0" w:space="0" w:color="auto"/>
                <w:bottom w:val="none" w:sz="0" w:space="0" w:color="auto"/>
                <w:right w:val="none" w:sz="0" w:space="0" w:color="auto"/>
              </w:divBdr>
            </w:div>
            <w:div w:id="1527256109">
              <w:marLeft w:val="0"/>
              <w:marRight w:val="0"/>
              <w:marTop w:val="0"/>
              <w:marBottom w:val="0"/>
              <w:divBdr>
                <w:top w:val="none" w:sz="0" w:space="0" w:color="auto"/>
                <w:left w:val="none" w:sz="0" w:space="0" w:color="auto"/>
                <w:bottom w:val="none" w:sz="0" w:space="0" w:color="auto"/>
                <w:right w:val="none" w:sz="0" w:space="0" w:color="auto"/>
              </w:divBdr>
            </w:div>
          </w:divsChild>
        </w:div>
        <w:div w:id="1307277339">
          <w:marLeft w:val="0"/>
          <w:marRight w:val="0"/>
          <w:marTop w:val="0"/>
          <w:marBottom w:val="0"/>
          <w:divBdr>
            <w:top w:val="none" w:sz="0" w:space="0" w:color="auto"/>
            <w:left w:val="none" w:sz="0" w:space="0" w:color="auto"/>
            <w:bottom w:val="none" w:sz="0" w:space="0" w:color="auto"/>
            <w:right w:val="none" w:sz="0" w:space="0" w:color="auto"/>
          </w:divBdr>
        </w:div>
        <w:div w:id="1323969479">
          <w:marLeft w:val="0"/>
          <w:marRight w:val="0"/>
          <w:marTop w:val="0"/>
          <w:marBottom w:val="0"/>
          <w:divBdr>
            <w:top w:val="none" w:sz="0" w:space="0" w:color="auto"/>
            <w:left w:val="none" w:sz="0" w:space="0" w:color="auto"/>
            <w:bottom w:val="none" w:sz="0" w:space="0" w:color="auto"/>
            <w:right w:val="none" w:sz="0" w:space="0" w:color="auto"/>
          </w:divBdr>
          <w:divsChild>
            <w:div w:id="1457528589">
              <w:marLeft w:val="0"/>
              <w:marRight w:val="0"/>
              <w:marTop w:val="0"/>
              <w:marBottom w:val="0"/>
              <w:divBdr>
                <w:top w:val="none" w:sz="0" w:space="0" w:color="auto"/>
                <w:left w:val="none" w:sz="0" w:space="0" w:color="auto"/>
                <w:bottom w:val="none" w:sz="0" w:space="0" w:color="auto"/>
                <w:right w:val="none" w:sz="0" w:space="0" w:color="auto"/>
              </w:divBdr>
            </w:div>
          </w:divsChild>
        </w:div>
        <w:div w:id="338386773">
          <w:marLeft w:val="0"/>
          <w:marRight w:val="0"/>
          <w:marTop w:val="0"/>
          <w:marBottom w:val="0"/>
          <w:divBdr>
            <w:top w:val="none" w:sz="0" w:space="0" w:color="auto"/>
            <w:left w:val="none" w:sz="0" w:space="0" w:color="auto"/>
            <w:bottom w:val="none" w:sz="0" w:space="0" w:color="auto"/>
            <w:right w:val="none" w:sz="0" w:space="0" w:color="auto"/>
          </w:divBdr>
          <w:divsChild>
            <w:div w:id="165024316">
              <w:marLeft w:val="0"/>
              <w:marRight w:val="0"/>
              <w:marTop w:val="0"/>
              <w:marBottom w:val="0"/>
              <w:divBdr>
                <w:top w:val="none" w:sz="0" w:space="0" w:color="auto"/>
                <w:left w:val="none" w:sz="0" w:space="0" w:color="auto"/>
                <w:bottom w:val="none" w:sz="0" w:space="0" w:color="auto"/>
                <w:right w:val="none" w:sz="0" w:space="0" w:color="auto"/>
              </w:divBdr>
            </w:div>
          </w:divsChild>
        </w:div>
        <w:div w:id="1768039531">
          <w:marLeft w:val="0"/>
          <w:marRight w:val="0"/>
          <w:marTop w:val="0"/>
          <w:marBottom w:val="0"/>
          <w:divBdr>
            <w:top w:val="none" w:sz="0" w:space="0" w:color="auto"/>
            <w:left w:val="none" w:sz="0" w:space="0" w:color="auto"/>
            <w:bottom w:val="none" w:sz="0" w:space="0" w:color="auto"/>
            <w:right w:val="none" w:sz="0" w:space="0" w:color="auto"/>
          </w:divBdr>
          <w:divsChild>
            <w:div w:id="1762723920">
              <w:marLeft w:val="0"/>
              <w:marRight w:val="0"/>
              <w:marTop w:val="0"/>
              <w:marBottom w:val="0"/>
              <w:divBdr>
                <w:top w:val="none" w:sz="0" w:space="0" w:color="auto"/>
                <w:left w:val="none" w:sz="0" w:space="0" w:color="auto"/>
                <w:bottom w:val="none" w:sz="0" w:space="0" w:color="auto"/>
                <w:right w:val="none" w:sz="0" w:space="0" w:color="auto"/>
              </w:divBdr>
            </w:div>
          </w:divsChild>
        </w:div>
        <w:div w:id="552155185">
          <w:marLeft w:val="0"/>
          <w:marRight w:val="0"/>
          <w:marTop w:val="0"/>
          <w:marBottom w:val="0"/>
          <w:divBdr>
            <w:top w:val="none" w:sz="0" w:space="0" w:color="auto"/>
            <w:left w:val="none" w:sz="0" w:space="0" w:color="auto"/>
            <w:bottom w:val="none" w:sz="0" w:space="0" w:color="auto"/>
            <w:right w:val="none" w:sz="0" w:space="0" w:color="auto"/>
          </w:divBdr>
          <w:divsChild>
            <w:div w:id="571814329">
              <w:marLeft w:val="0"/>
              <w:marRight w:val="0"/>
              <w:marTop w:val="0"/>
              <w:marBottom w:val="0"/>
              <w:divBdr>
                <w:top w:val="none" w:sz="0" w:space="0" w:color="auto"/>
                <w:left w:val="none" w:sz="0" w:space="0" w:color="auto"/>
                <w:bottom w:val="none" w:sz="0" w:space="0" w:color="auto"/>
                <w:right w:val="none" w:sz="0" w:space="0" w:color="auto"/>
              </w:divBdr>
            </w:div>
          </w:divsChild>
        </w:div>
        <w:div w:id="460997661">
          <w:marLeft w:val="0"/>
          <w:marRight w:val="0"/>
          <w:marTop w:val="0"/>
          <w:marBottom w:val="0"/>
          <w:divBdr>
            <w:top w:val="none" w:sz="0" w:space="0" w:color="auto"/>
            <w:left w:val="none" w:sz="0" w:space="0" w:color="auto"/>
            <w:bottom w:val="none" w:sz="0" w:space="0" w:color="auto"/>
            <w:right w:val="none" w:sz="0" w:space="0" w:color="auto"/>
          </w:divBdr>
          <w:divsChild>
            <w:div w:id="946428306">
              <w:marLeft w:val="0"/>
              <w:marRight w:val="0"/>
              <w:marTop w:val="0"/>
              <w:marBottom w:val="0"/>
              <w:divBdr>
                <w:top w:val="none" w:sz="0" w:space="0" w:color="auto"/>
                <w:left w:val="none" w:sz="0" w:space="0" w:color="auto"/>
                <w:bottom w:val="none" w:sz="0" w:space="0" w:color="auto"/>
                <w:right w:val="none" w:sz="0" w:space="0" w:color="auto"/>
              </w:divBdr>
            </w:div>
            <w:div w:id="1363821964">
              <w:marLeft w:val="0"/>
              <w:marRight w:val="0"/>
              <w:marTop w:val="0"/>
              <w:marBottom w:val="0"/>
              <w:divBdr>
                <w:top w:val="none" w:sz="0" w:space="0" w:color="auto"/>
                <w:left w:val="none" w:sz="0" w:space="0" w:color="auto"/>
                <w:bottom w:val="none" w:sz="0" w:space="0" w:color="auto"/>
                <w:right w:val="none" w:sz="0" w:space="0" w:color="auto"/>
              </w:divBdr>
            </w:div>
            <w:div w:id="958340796">
              <w:marLeft w:val="0"/>
              <w:marRight w:val="0"/>
              <w:marTop w:val="0"/>
              <w:marBottom w:val="0"/>
              <w:divBdr>
                <w:top w:val="none" w:sz="0" w:space="0" w:color="auto"/>
                <w:left w:val="none" w:sz="0" w:space="0" w:color="auto"/>
                <w:bottom w:val="none" w:sz="0" w:space="0" w:color="auto"/>
                <w:right w:val="none" w:sz="0" w:space="0" w:color="auto"/>
              </w:divBdr>
            </w:div>
          </w:divsChild>
        </w:div>
        <w:div w:id="1499618253">
          <w:marLeft w:val="0"/>
          <w:marRight w:val="0"/>
          <w:marTop w:val="0"/>
          <w:marBottom w:val="0"/>
          <w:divBdr>
            <w:top w:val="none" w:sz="0" w:space="0" w:color="auto"/>
            <w:left w:val="none" w:sz="0" w:space="0" w:color="auto"/>
            <w:bottom w:val="none" w:sz="0" w:space="0" w:color="auto"/>
            <w:right w:val="none" w:sz="0" w:space="0" w:color="auto"/>
          </w:divBdr>
          <w:divsChild>
            <w:div w:id="901060822">
              <w:marLeft w:val="0"/>
              <w:marRight w:val="0"/>
              <w:marTop w:val="0"/>
              <w:marBottom w:val="0"/>
              <w:divBdr>
                <w:top w:val="none" w:sz="0" w:space="0" w:color="auto"/>
                <w:left w:val="none" w:sz="0" w:space="0" w:color="auto"/>
                <w:bottom w:val="none" w:sz="0" w:space="0" w:color="auto"/>
                <w:right w:val="none" w:sz="0" w:space="0" w:color="auto"/>
              </w:divBdr>
            </w:div>
            <w:div w:id="1503474007">
              <w:marLeft w:val="0"/>
              <w:marRight w:val="0"/>
              <w:marTop w:val="0"/>
              <w:marBottom w:val="0"/>
              <w:divBdr>
                <w:top w:val="none" w:sz="0" w:space="0" w:color="auto"/>
                <w:left w:val="none" w:sz="0" w:space="0" w:color="auto"/>
                <w:bottom w:val="none" w:sz="0" w:space="0" w:color="auto"/>
                <w:right w:val="none" w:sz="0" w:space="0" w:color="auto"/>
              </w:divBdr>
            </w:div>
            <w:div w:id="1530684762">
              <w:marLeft w:val="0"/>
              <w:marRight w:val="0"/>
              <w:marTop w:val="0"/>
              <w:marBottom w:val="0"/>
              <w:divBdr>
                <w:top w:val="none" w:sz="0" w:space="0" w:color="auto"/>
                <w:left w:val="none" w:sz="0" w:space="0" w:color="auto"/>
                <w:bottom w:val="none" w:sz="0" w:space="0" w:color="auto"/>
                <w:right w:val="none" w:sz="0" w:space="0" w:color="auto"/>
              </w:divBdr>
            </w:div>
          </w:divsChild>
        </w:div>
        <w:div w:id="173081589">
          <w:marLeft w:val="0"/>
          <w:marRight w:val="0"/>
          <w:marTop w:val="0"/>
          <w:marBottom w:val="0"/>
          <w:divBdr>
            <w:top w:val="none" w:sz="0" w:space="0" w:color="auto"/>
            <w:left w:val="none" w:sz="0" w:space="0" w:color="auto"/>
            <w:bottom w:val="none" w:sz="0" w:space="0" w:color="auto"/>
            <w:right w:val="none" w:sz="0" w:space="0" w:color="auto"/>
          </w:divBdr>
          <w:divsChild>
            <w:div w:id="1664310085">
              <w:marLeft w:val="0"/>
              <w:marRight w:val="0"/>
              <w:marTop w:val="0"/>
              <w:marBottom w:val="0"/>
              <w:divBdr>
                <w:top w:val="none" w:sz="0" w:space="0" w:color="auto"/>
                <w:left w:val="none" w:sz="0" w:space="0" w:color="auto"/>
                <w:bottom w:val="none" w:sz="0" w:space="0" w:color="auto"/>
                <w:right w:val="none" w:sz="0" w:space="0" w:color="auto"/>
              </w:divBdr>
            </w:div>
          </w:divsChild>
        </w:div>
        <w:div w:id="2055500317">
          <w:marLeft w:val="0"/>
          <w:marRight w:val="0"/>
          <w:marTop w:val="0"/>
          <w:marBottom w:val="0"/>
          <w:divBdr>
            <w:top w:val="none" w:sz="0" w:space="0" w:color="auto"/>
            <w:left w:val="none" w:sz="0" w:space="0" w:color="auto"/>
            <w:bottom w:val="none" w:sz="0" w:space="0" w:color="auto"/>
            <w:right w:val="none" w:sz="0" w:space="0" w:color="auto"/>
          </w:divBdr>
          <w:divsChild>
            <w:div w:id="1712685010">
              <w:marLeft w:val="0"/>
              <w:marRight w:val="0"/>
              <w:marTop w:val="0"/>
              <w:marBottom w:val="0"/>
              <w:divBdr>
                <w:top w:val="none" w:sz="0" w:space="0" w:color="auto"/>
                <w:left w:val="none" w:sz="0" w:space="0" w:color="auto"/>
                <w:bottom w:val="none" w:sz="0" w:space="0" w:color="auto"/>
                <w:right w:val="none" w:sz="0" w:space="0" w:color="auto"/>
              </w:divBdr>
            </w:div>
            <w:div w:id="1078594213">
              <w:marLeft w:val="0"/>
              <w:marRight w:val="0"/>
              <w:marTop w:val="0"/>
              <w:marBottom w:val="0"/>
              <w:divBdr>
                <w:top w:val="none" w:sz="0" w:space="0" w:color="auto"/>
                <w:left w:val="none" w:sz="0" w:space="0" w:color="auto"/>
                <w:bottom w:val="none" w:sz="0" w:space="0" w:color="auto"/>
                <w:right w:val="none" w:sz="0" w:space="0" w:color="auto"/>
              </w:divBdr>
            </w:div>
            <w:div w:id="1685277067">
              <w:marLeft w:val="0"/>
              <w:marRight w:val="0"/>
              <w:marTop w:val="0"/>
              <w:marBottom w:val="0"/>
              <w:divBdr>
                <w:top w:val="none" w:sz="0" w:space="0" w:color="auto"/>
                <w:left w:val="none" w:sz="0" w:space="0" w:color="auto"/>
                <w:bottom w:val="none" w:sz="0" w:space="0" w:color="auto"/>
                <w:right w:val="none" w:sz="0" w:space="0" w:color="auto"/>
              </w:divBdr>
            </w:div>
          </w:divsChild>
        </w:div>
        <w:div w:id="122650530">
          <w:marLeft w:val="0"/>
          <w:marRight w:val="0"/>
          <w:marTop w:val="0"/>
          <w:marBottom w:val="0"/>
          <w:divBdr>
            <w:top w:val="none" w:sz="0" w:space="0" w:color="auto"/>
            <w:left w:val="none" w:sz="0" w:space="0" w:color="auto"/>
            <w:bottom w:val="none" w:sz="0" w:space="0" w:color="auto"/>
            <w:right w:val="none" w:sz="0" w:space="0" w:color="auto"/>
          </w:divBdr>
          <w:divsChild>
            <w:div w:id="1517109439">
              <w:marLeft w:val="0"/>
              <w:marRight w:val="0"/>
              <w:marTop w:val="0"/>
              <w:marBottom w:val="0"/>
              <w:divBdr>
                <w:top w:val="none" w:sz="0" w:space="0" w:color="auto"/>
                <w:left w:val="none" w:sz="0" w:space="0" w:color="auto"/>
                <w:bottom w:val="none" w:sz="0" w:space="0" w:color="auto"/>
                <w:right w:val="none" w:sz="0" w:space="0" w:color="auto"/>
              </w:divBdr>
            </w:div>
            <w:div w:id="1789810608">
              <w:marLeft w:val="0"/>
              <w:marRight w:val="0"/>
              <w:marTop w:val="0"/>
              <w:marBottom w:val="0"/>
              <w:divBdr>
                <w:top w:val="none" w:sz="0" w:space="0" w:color="auto"/>
                <w:left w:val="none" w:sz="0" w:space="0" w:color="auto"/>
                <w:bottom w:val="none" w:sz="0" w:space="0" w:color="auto"/>
                <w:right w:val="none" w:sz="0" w:space="0" w:color="auto"/>
              </w:divBdr>
            </w:div>
            <w:div w:id="773718545">
              <w:marLeft w:val="0"/>
              <w:marRight w:val="0"/>
              <w:marTop w:val="0"/>
              <w:marBottom w:val="0"/>
              <w:divBdr>
                <w:top w:val="none" w:sz="0" w:space="0" w:color="auto"/>
                <w:left w:val="none" w:sz="0" w:space="0" w:color="auto"/>
                <w:bottom w:val="none" w:sz="0" w:space="0" w:color="auto"/>
                <w:right w:val="none" w:sz="0" w:space="0" w:color="auto"/>
              </w:divBdr>
            </w:div>
            <w:div w:id="1476683346">
              <w:marLeft w:val="0"/>
              <w:marRight w:val="0"/>
              <w:marTop w:val="0"/>
              <w:marBottom w:val="0"/>
              <w:divBdr>
                <w:top w:val="none" w:sz="0" w:space="0" w:color="auto"/>
                <w:left w:val="none" w:sz="0" w:space="0" w:color="auto"/>
                <w:bottom w:val="none" w:sz="0" w:space="0" w:color="auto"/>
                <w:right w:val="none" w:sz="0" w:space="0" w:color="auto"/>
              </w:divBdr>
            </w:div>
          </w:divsChild>
        </w:div>
        <w:div w:id="2069104635">
          <w:marLeft w:val="0"/>
          <w:marRight w:val="0"/>
          <w:marTop w:val="0"/>
          <w:marBottom w:val="0"/>
          <w:divBdr>
            <w:top w:val="none" w:sz="0" w:space="0" w:color="auto"/>
            <w:left w:val="none" w:sz="0" w:space="0" w:color="auto"/>
            <w:bottom w:val="none" w:sz="0" w:space="0" w:color="auto"/>
            <w:right w:val="none" w:sz="0" w:space="0" w:color="auto"/>
          </w:divBdr>
          <w:divsChild>
            <w:div w:id="254485940">
              <w:marLeft w:val="0"/>
              <w:marRight w:val="0"/>
              <w:marTop w:val="0"/>
              <w:marBottom w:val="0"/>
              <w:divBdr>
                <w:top w:val="none" w:sz="0" w:space="0" w:color="auto"/>
                <w:left w:val="none" w:sz="0" w:space="0" w:color="auto"/>
                <w:bottom w:val="none" w:sz="0" w:space="0" w:color="auto"/>
                <w:right w:val="none" w:sz="0" w:space="0" w:color="auto"/>
              </w:divBdr>
            </w:div>
          </w:divsChild>
        </w:div>
        <w:div w:id="872577691">
          <w:marLeft w:val="0"/>
          <w:marRight w:val="0"/>
          <w:marTop w:val="0"/>
          <w:marBottom w:val="0"/>
          <w:divBdr>
            <w:top w:val="none" w:sz="0" w:space="0" w:color="auto"/>
            <w:left w:val="none" w:sz="0" w:space="0" w:color="auto"/>
            <w:bottom w:val="none" w:sz="0" w:space="0" w:color="auto"/>
            <w:right w:val="none" w:sz="0" w:space="0" w:color="auto"/>
          </w:divBdr>
          <w:divsChild>
            <w:div w:id="688139439">
              <w:marLeft w:val="0"/>
              <w:marRight w:val="0"/>
              <w:marTop w:val="0"/>
              <w:marBottom w:val="0"/>
              <w:divBdr>
                <w:top w:val="none" w:sz="0" w:space="0" w:color="auto"/>
                <w:left w:val="none" w:sz="0" w:space="0" w:color="auto"/>
                <w:bottom w:val="none" w:sz="0" w:space="0" w:color="auto"/>
                <w:right w:val="none" w:sz="0" w:space="0" w:color="auto"/>
              </w:divBdr>
            </w:div>
            <w:div w:id="1436630561">
              <w:marLeft w:val="0"/>
              <w:marRight w:val="0"/>
              <w:marTop w:val="0"/>
              <w:marBottom w:val="0"/>
              <w:divBdr>
                <w:top w:val="none" w:sz="0" w:space="0" w:color="auto"/>
                <w:left w:val="none" w:sz="0" w:space="0" w:color="auto"/>
                <w:bottom w:val="none" w:sz="0" w:space="0" w:color="auto"/>
                <w:right w:val="none" w:sz="0" w:space="0" w:color="auto"/>
              </w:divBdr>
            </w:div>
            <w:div w:id="545683432">
              <w:marLeft w:val="0"/>
              <w:marRight w:val="0"/>
              <w:marTop w:val="0"/>
              <w:marBottom w:val="0"/>
              <w:divBdr>
                <w:top w:val="none" w:sz="0" w:space="0" w:color="auto"/>
                <w:left w:val="none" w:sz="0" w:space="0" w:color="auto"/>
                <w:bottom w:val="none" w:sz="0" w:space="0" w:color="auto"/>
                <w:right w:val="none" w:sz="0" w:space="0" w:color="auto"/>
              </w:divBdr>
            </w:div>
          </w:divsChild>
        </w:div>
        <w:div w:id="1129931798">
          <w:marLeft w:val="0"/>
          <w:marRight w:val="0"/>
          <w:marTop w:val="0"/>
          <w:marBottom w:val="0"/>
          <w:divBdr>
            <w:top w:val="none" w:sz="0" w:space="0" w:color="auto"/>
            <w:left w:val="none" w:sz="0" w:space="0" w:color="auto"/>
            <w:bottom w:val="none" w:sz="0" w:space="0" w:color="auto"/>
            <w:right w:val="none" w:sz="0" w:space="0" w:color="auto"/>
          </w:divBdr>
          <w:divsChild>
            <w:div w:id="846333414">
              <w:marLeft w:val="0"/>
              <w:marRight w:val="0"/>
              <w:marTop w:val="0"/>
              <w:marBottom w:val="0"/>
              <w:divBdr>
                <w:top w:val="none" w:sz="0" w:space="0" w:color="auto"/>
                <w:left w:val="none" w:sz="0" w:space="0" w:color="auto"/>
                <w:bottom w:val="none" w:sz="0" w:space="0" w:color="auto"/>
                <w:right w:val="none" w:sz="0" w:space="0" w:color="auto"/>
              </w:divBdr>
            </w:div>
          </w:divsChild>
        </w:div>
        <w:div w:id="363482663">
          <w:marLeft w:val="0"/>
          <w:marRight w:val="0"/>
          <w:marTop w:val="0"/>
          <w:marBottom w:val="0"/>
          <w:divBdr>
            <w:top w:val="none" w:sz="0" w:space="0" w:color="auto"/>
            <w:left w:val="none" w:sz="0" w:space="0" w:color="auto"/>
            <w:bottom w:val="none" w:sz="0" w:space="0" w:color="auto"/>
            <w:right w:val="none" w:sz="0" w:space="0" w:color="auto"/>
          </w:divBdr>
          <w:divsChild>
            <w:div w:id="1158381137">
              <w:marLeft w:val="0"/>
              <w:marRight w:val="0"/>
              <w:marTop w:val="0"/>
              <w:marBottom w:val="0"/>
              <w:divBdr>
                <w:top w:val="none" w:sz="0" w:space="0" w:color="auto"/>
                <w:left w:val="none" w:sz="0" w:space="0" w:color="auto"/>
                <w:bottom w:val="none" w:sz="0" w:space="0" w:color="auto"/>
                <w:right w:val="none" w:sz="0" w:space="0" w:color="auto"/>
              </w:divBdr>
            </w:div>
          </w:divsChild>
        </w:div>
        <w:div w:id="1218934032">
          <w:marLeft w:val="0"/>
          <w:marRight w:val="0"/>
          <w:marTop w:val="0"/>
          <w:marBottom w:val="0"/>
          <w:divBdr>
            <w:top w:val="none" w:sz="0" w:space="0" w:color="auto"/>
            <w:left w:val="none" w:sz="0" w:space="0" w:color="auto"/>
            <w:bottom w:val="none" w:sz="0" w:space="0" w:color="auto"/>
            <w:right w:val="none" w:sz="0" w:space="0" w:color="auto"/>
          </w:divBdr>
          <w:divsChild>
            <w:div w:id="1398161984">
              <w:marLeft w:val="0"/>
              <w:marRight w:val="0"/>
              <w:marTop w:val="0"/>
              <w:marBottom w:val="0"/>
              <w:divBdr>
                <w:top w:val="none" w:sz="0" w:space="0" w:color="auto"/>
                <w:left w:val="none" w:sz="0" w:space="0" w:color="auto"/>
                <w:bottom w:val="none" w:sz="0" w:space="0" w:color="auto"/>
                <w:right w:val="none" w:sz="0" w:space="0" w:color="auto"/>
              </w:divBdr>
            </w:div>
            <w:div w:id="490482421">
              <w:marLeft w:val="0"/>
              <w:marRight w:val="0"/>
              <w:marTop w:val="0"/>
              <w:marBottom w:val="0"/>
              <w:divBdr>
                <w:top w:val="none" w:sz="0" w:space="0" w:color="auto"/>
                <w:left w:val="none" w:sz="0" w:space="0" w:color="auto"/>
                <w:bottom w:val="none" w:sz="0" w:space="0" w:color="auto"/>
                <w:right w:val="none" w:sz="0" w:space="0" w:color="auto"/>
              </w:divBdr>
            </w:div>
            <w:div w:id="170414127">
              <w:marLeft w:val="0"/>
              <w:marRight w:val="0"/>
              <w:marTop w:val="0"/>
              <w:marBottom w:val="0"/>
              <w:divBdr>
                <w:top w:val="none" w:sz="0" w:space="0" w:color="auto"/>
                <w:left w:val="none" w:sz="0" w:space="0" w:color="auto"/>
                <w:bottom w:val="none" w:sz="0" w:space="0" w:color="auto"/>
                <w:right w:val="none" w:sz="0" w:space="0" w:color="auto"/>
              </w:divBdr>
            </w:div>
          </w:divsChild>
        </w:div>
        <w:div w:id="421996475">
          <w:marLeft w:val="0"/>
          <w:marRight w:val="0"/>
          <w:marTop w:val="0"/>
          <w:marBottom w:val="0"/>
          <w:divBdr>
            <w:top w:val="none" w:sz="0" w:space="0" w:color="auto"/>
            <w:left w:val="none" w:sz="0" w:space="0" w:color="auto"/>
            <w:bottom w:val="none" w:sz="0" w:space="0" w:color="auto"/>
            <w:right w:val="none" w:sz="0" w:space="0" w:color="auto"/>
          </w:divBdr>
          <w:divsChild>
            <w:div w:id="122624132">
              <w:marLeft w:val="0"/>
              <w:marRight w:val="0"/>
              <w:marTop w:val="0"/>
              <w:marBottom w:val="0"/>
              <w:divBdr>
                <w:top w:val="none" w:sz="0" w:space="0" w:color="auto"/>
                <w:left w:val="none" w:sz="0" w:space="0" w:color="auto"/>
                <w:bottom w:val="none" w:sz="0" w:space="0" w:color="auto"/>
                <w:right w:val="none" w:sz="0" w:space="0" w:color="auto"/>
              </w:divBdr>
            </w:div>
          </w:divsChild>
        </w:div>
        <w:div w:id="1296910937">
          <w:marLeft w:val="0"/>
          <w:marRight w:val="0"/>
          <w:marTop w:val="0"/>
          <w:marBottom w:val="0"/>
          <w:divBdr>
            <w:top w:val="none" w:sz="0" w:space="0" w:color="auto"/>
            <w:left w:val="none" w:sz="0" w:space="0" w:color="auto"/>
            <w:bottom w:val="none" w:sz="0" w:space="0" w:color="auto"/>
            <w:right w:val="none" w:sz="0" w:space="0" w:color="auto"/>
          </w:divBdr>
          <w:divsChild>
            <w:div w:id="915631954">
              <w:marLeft w:val="0"/>
              <w:marRight w:val="0"/>
              <w:marTop w:val="0"/>
              <w:marBottom w:val="0"/>
              <w:divBdr>
                <w:top w:val="none" w:sz="0" w:space="0" w:color="auto"/>
                <w:left w:val="none" w:sz="0" w:space="0" w:color="auto"/>
                <w:bottom w:val="none" w:sz="0" w:space="0" w:color="auto"/>
                <w:right w:val="none" w:sz="0" w:space="0" w:color="auto"/>
              </w:divBdr>
            </w:div>
          </w:divsChild>
        </w:div>
        <w:div w:id="751583939">
          <w:marLeft w:val="0"/>
          <w:marRight w:val="0"/>
          <w:marTop w:val="0"/>
          <w:marBottom w:val="0"/>
          <w:divBdr>
            <w:top w:val="none" w:sz="0" w:space="0" w:color="auto"/>
            <w:left w:val="none" w:sz="0" w:space="0" w:color="auto"/>
            <w:bottom w:val="none" w:sz="0" w:space="0" w:color="auto"/>
            <w:right w:val="none" w:sz="0" w:space="0" w:color="auto"/>
          </w:divBdr>
          <w:divsChild>
            <w:div w:id="1158227825">
              <w:marLeft w:val="0"/>
              <w:marRight w:val="0"/>
              <w:marTop w:val="0"/>
              <w:marBottom w:val="0"/>
              <w:divBdr>
                <w:top w:val="none" w:sz="0" w:space="0" w:color="auto"/>
                <w:left w:val="none" w:sz="0" w:space="0" w:color="auto"/>
                <w:bottom w:val="none" w:sz="0" w:space="0" w:color="auto"/>
                <w:right w:val="none" w:sz="0" w:space="0" w:color="auto"/>
              </w:divBdr>
            </w:div>
          </w:divsChild>
        </w:div>
        <w:div w:id="1070228639">
          <w:marLeft w:val="0"/>
          <w:marRight w:val="0"/>
          <w:marTop w:val="0"/>
          <w:marBottom w:val="0"/>
          <w:divBdr>
            <w:top w:val="none" w:sz="0" w:space="0" w:color="auto"/>
            <w:left w:val="none" w:sz="0" w:space="0" w:color="auto"/>
            <w:bottom w:val="none" w:sz="0" w:space="0" w:color="auto"/>
            <w:right w:val="none" w:sz="0" w:space="0" w:color="auto"/>
          </w:divBdr>
          <w:divsChild>
            <w:div w:id="1179388577">
              <w:marLeft w:val="0"/>
              <w:marRight w:val="0"/>
              <w:marTop w:val="0"/>
              <w:marBottom w:val="0"/>
              <w:divBdr>
                <w:top w:val="none" w:sz="0" w:space="0" w:color="auto"/>
                <w:left w:val="none" w:sz="0" w:space="0" w:color="auto"/>
                <w:bottom w:val="none" w:sz="0" w:space="0" w:color="auto"/>
                <w:right w:val="none" w:sz="0" w:space="0" w:color="auto"/>
              </w:divBdr>
            </w:div>
          </w:divsChild>
        </w:div>
        <w:div w:id="1626303129">
          <w:marLeft w:val="0"/>
          <w:marRight w:val="0"/>
          <w:marTop w:val="0"/>
          <w:marBottom w:val="0"/>
          <w:divBdr>
            <w:top w:val="none" w:sz="0" w:space="0" w:color="auto"/>
            <w:left w:val="none" w:sz="0" w:space="0" w:color="auto"/>
            <w:bottom w:val="none" w:sz="0" w:space="0" w:color="auto"/>
            <w:right w:val="none" w:sz="0" w:space="0" w:color="auto"/>
          </w:divBdr>
          <w:divsChild>
            <w:div w:id="1555309223">
              <w:marLeft w:val="0"/>
              <w:marRight w:val="0"/>
              <w:marTop w:val="0"/>
              <w:marBottom w:val="0"/>
              <w:divBdr>
                <w:top w:val="none" w:sz="0" w:space="0" w:color="auto"/>
                <w:left w:val="none" w:sz="0" w:space="0" w:color="auto"/>
                <w:bottom w:val="none" w:sz="0" w:space="0" w:color="auto"/>
                <w:right w:val="none" w:sz="0" w:space="0" w:color="auto"/>
              </w:divBdr>
            </w:div>
          </w:divsChild>
        </w:div>
        <w:div w:id="1278758619">
          <w:marLeft w:val="0"/>
          <w:marRight w:val="0"/>
          <w:marTop w:val="0"/>
          <w:marBottom w:val="0"/>
          <w:divBdr>
            <w:top w:val="none" w:sz="0" w:space="0" w:color="auto"/>
            <w:left w:val="none" w:sz="0" w:space="0" w:color="auto"/>
            <w:bottom w:val="none" w:sz="0" w:space="0" w:color="auto"/>
            <w:right w:val="none" w:sz="0" w:space="0" w:color="auto"/>
          </w:divBdr>
          <w:divsChild>
            <w:div w:id="342821317">
              <w:marLeft w:val="0"/>
              <w:marRight w:val="0"/>
              <w:marTop w:val="0"/>
              <w:marBottom w:val="0"/>
              <w:divBdr>
                <w:top w:val="none" w:sz="0" w:space="0" w:color="auto"/>
                <w:left w:val="none" w:sz="0" w:space="0" w:color="auto"/>
                <w:bottom w:val="none" w:sz="0" w:space="0" w:color="auto"/>
                <w:right w:val="none" w:sz="0" w:space="0" w:color="auto"/>
              </w:divBdr>
            </w:div>
          </w:divsChild>
        </w:div>
        <w:div w:id="125130469">
          <w:marLeft w:val="0"/>
          <w:marRight w:val="0"/>
          <w:marTop w:val="0"/>
          <w:marBottom w:val="0"/>
          <w:divBdr>
            <w:top w:val="none" w:sz="0" w:space="0" w:color="auto"/>
            <w:left w:val="none" w:sz="0" w:space="0" w:color="auto"/>
            <w:bottom w:val="none" w:sz="0" w:space="0" w:color="auto"/>
            <w:right w:val="none" w:sz="0" w:space="0" w:color="auto"/>
          </w:divBdr>
          <w:divsChild>
            <w:div w:id="1178077131">
              <w:marLeft w:val="0"/>
              <w:marRight w:val="0"/>
              <w:marTop w:val="0"/>
              <w:marBottom w:val="0"/>
              <w:divBdr>
                <w:top w:val="none" w:sz="0" w:space="0" w:color="auto"/>
                <w:left w:val="none" w:sz="0" w:space="0" w:color="auto"/>
                <w:bottom w:val="none" w:sz="0" w:space="0" w:color="auto"/>
                <w:right w:val="none" w:sz="0" w:space="0" w:color="auto"/>
              </w:divBdr>
            </w:div>
          </w:divsChild>
        </w:div>
        <w:div w:id="2008246875">
          <w:marLeft w:val="0"/>
          <w:marRight w:val="0"/>
          <w:marTop w:val="0"/>
          <w:marBottom w:val="0"/>
          <w:divBdr>
            <w:top w:val="none" w:sz="0" w:space="0" w:color="auto"/>
            <w:left w:val="none" w:sz="0" w:space="0" w:color="auto"/>
            <w:bottom w:val="none" w:sz="0" w:space="0" w:color="auto"/>
            <w:right w:val="none" w:sz="0" w:space="0" w:color="auto"/>
          </w:divBdr>
          <w:divsChild>
            <w:div w:id="954866443">
              <w:marLeft w:val="0"/>
              <w:marRight w:val="0"/>
              <w:marTop w:val="0"/>
              <w:marBottom w:val="0"/>
              <w:divBdr>
                <w:top w:val="none" w:sz="0" w:space="0" w:color="auto"/>
                <w:left w:val="none" w:sz="0" w:space="0" w:color="auto"/>
                <w:bottom w:val="none" w:sz="0" w:space="0" w:color="auto"/>
                <w:right w:val="none" w:sz="0" w:space="0" w:color="auto"/>
              </w:divBdr>
            </w:div>
          </w:divsChild>
        </w:div>
        <w:div w:id="1826631170">
          <w:marLeft w:val="0"/>
          <w:marRight w:val="0"/>
          <w:marTop w:val="0"/>
          <w:marBottom w:val="0"/>
          <w:divBdr>
            <w:top w:val="none" w:sz="0" w:space="0" w:color="auto"/>
            <w:left w:val="none" w:sz="0" w:space="0" w:color="auto"/>
            <w:bottom w:val="none" w:sz="0" w:space="0" w:color="auto"/>
            <w:right w:val="none" w:sz="0" w:space="0" w:color="auto"/>
          </w:divBdr>
          <w:divsChild>
            <w:div w:id="1191257877">
              <w:marLeft w:val="0"/>
              <w:marRight w:val="0"/>
              <w:marTop w:val="0"/>
              <w:marBottom w:val="0"/>
              <w:divBdr>
                <w:top w:val="none" w:sz="0" w:space="0" w:color="auto"/>
                <w:left w:val="none" w:sz="0" w:space="0" w:color="auto"/>
                <w:bottom w:val="none" w:sz="0" w:space="0" w:color="auto"/>
                <w:right w:val="none" w:sz="0" w:space="0" w:color="auto"/>
              </w:divBdr>
            </w:div>
          </w:divsChild>
        </w:div>
        <w:div w:id="944505079">
          <w:marLeft w:val="0"/>
          <w:marRight w:val="0"/>
          <w:marTop w:val="0"/>
          <w:marBottom w:val="0"/>
          <w:divBdr>
            <w:top w:val="none" w:sz="0" w:space="0" w:color="auto"/>
            <w:left w:val="none" w:sz="0" w:space="0" w:color="auto"/>
            <w:bottom w:val="none" w:sz="0" w:space="0" w:color="auto"/>
            <w:right w:val="none" w:sz="0" w:space="0" w:color="auto"/>
          </w:divBdr>
          <w:divsChild>
            <w:div w:id="549611609">
              <w:marLeft w:val="0"/>
              <w:marRight w:val="0"/>
              <w:marTop w:val="0"/>
              <w:marBottom w:val="0"/>
              <w:divBdr>
                <w:top w:val="none" w:sz="0" w:space="0" w:color="auto"/>
                <w:left w:val="none" w:sz="0" w:space="0" w:color="auto"/>
                <w:bottom w:val="none" w:sz="0" w:space="0" w:color="auto"/>
                <w:right w:val="none" w:sz="0" w:space="0" w:color="auto"/>
              </w:divBdr>
            </w:div>
          </w:divsChild>
        </w:div>
        <w:div w:id="95488685">
          <w:marLeft w:val="0"/>
          <w:marRight w:val="0"/>
          <w:marTop w:val="0"/>
          <w:marBottom w:val="0"/>
          <w:divBdr>
            <w:top w:val="none" w:sz="0" w:space="0" w:color="auto"/>
            <w:left w:val="none" w:sz="0" w:space="0" w:color="auto"/>
            <w:bottom w:val="none" w:sz="0" w:space="0" w:color="auto"/>
            <w:right w:val="none" w:sz="0" w:space="0" w:color="auto"/>
          </w:divBdr>
          <w:divsChild>
            <w:div w:id="378894781">
              <w:marLeft w:val="0"/>
              <w:marRight w:val="0"/>
              <w:marTop w:val="0"/>
              <w:marBottom w:val="0"/>
              <w:divBdr>
                <w:top w:val="none" w:sz="0" w:space="0" w:color="auto"/>
                <w:left w:val="none" w:sz="0" w:space="0" w:color="auto"/>
                <w:bottom w:val="none" w:sz="0" w:space="0" w:color="auto"/>
                <w:right w:val="none" w:sz="0" w:space="0" w:color="auto"/>
              </w:divBdr>
            </w:div>
          </w:divsChild>
        </w:div>
        <w:div w:id="424960423">
          <w:marLeft w:val="0"/>
          <w:marRight w:val="0"/>
          <w:marTop w:val="0"/>
          <w:marBottom w:val="0"/>
          <w:divBdr>
            <w:top w:val="none" w:sz="0" w:space="0" w:color="auto"/>
            <w:left w:val="none" w:sz="0" w:space="0" w:color="auto"/>
            <w:bottom w:val="none" w:sz="0" w:space="0" w:color="auto"/>
            <w:right w:val="none" w:sz="0" w:space="0" w:color="auto"/>
          </w:divBdr>
          <w:divsChild>
            <w:div w:id="248200153">
              <w:marLeft w:val="0"/>
              <w:marRight w:val="0"/>
              <w:marTop w:val="0"/>
              <w:marBottom w:val="0"/>
              <w:divBdr>
                <w:top w:val="none" w:sz="0" w:space="0" w:color="auto"/>
                <w:left w:val="none" w:sz="0" w:space="0" w:color="auto"/>
                <w:bottom w:val="none" w:sz="0" w:space="0" w:color="auto"/>
                <w:right w:val="none" w:sz="0" w:space="0" w:color="auto"/>
              </w:divBdr>
            </w:div>
          </w:divsChild>
        </w:div>
        <w:div w:id="1722751580">
          <w:marLeft w:val="0"/>
          <w:marRight w:val="0"/>
          <w:marTop w:val="0"/>
          <w:marBottom w:val="0"/>
          <w:divBdr>
            <w:top w:val="none" w:sz="0" w:space="0" w:color="auto"/>
            <w:left w:val="none" w:sz="0" w:space="0" w:color="auto"/>
            <w:bottom w:val="none" w:sz="0" w:space="0" w:color="auto"/>
            <w:right w:val="none" w:sz="0" w:space="0" w:color="auto"/>
          </w:divBdr>
        </w:div>
        <w:div w:id="1806655785">
          <w:marLeft w:val="0"/>
          <w:marRight w:val="0"/>
          <w:marTop w:val="0"/>
          <w:marBottom w:val="0"/>
          <w:divBdr>
            <w:top w:val="none" w:sz="0" w:space="0" w:color="auto"/>
            <w:left w:val="none" w:sz="0" w:space="0" w:color="auto"/>
            <w:bottom w:val="none" w:sz="0" w:space="0" w:color="auto"/>
            <w:right w:val="none" w:sz="0" w:space="0" w:color="auto"/>
          </w:divBdr>
          <w:divsChild>
            <w:div w:id="1242175085">
              <w:marLeft w:val="0"/>
              <w:marRight w:val="0"/>
              <w:marTop w:val="0"/>
              <w:marBottom w:val="0"/>
              <w:divBdr>
                <w:top w:val="none" w:sz="0" w:space="0" w:color="auto"/>
                <w:left w:val="none" w:sz="0" w:space="0" w:color="auto"/>
                <w:bottom w:val="none" w:sz="0" w:space="0" w:color="auto"/>
                <w:right w:val="none" w:sz="0" w:space="0" w:color="auto"/>
              </w:divBdr>
            </w:div>
          </w:divsChild>
        </w:div>
        <w:div w:id="1369721032">
          <w:marLeft w:val="0"/>
          <w:marRight w:val="0"/>
          <w:marTop w:val="0"/>
          <w:marBottom w:val="0"/>
          <w:divBdr>
            <w:top w:val="none" w:sz="0" w:space="0" w:color="auto"/>
            <w:left w:val="none" w:sz="0" w:space="0" w:color="auto"/>
            <w:bottom w:val="none" w:sz="0" w:space="0" w:color="auto"/>
            <w:right w:val="none" w:sz="0" w:space="0" w:color="auto"/>
          </w:divBdr>
          <w:divsChild>
            <w:div w:id="2076658647">
              <w:marLeft w:val="0"/>
              <w:marRight w:val="0"/>
              <w:marTop w:val="0"/>
              <w:marBottom w:val="0"/>
              <w:divBdr>
                <w:top w:val="none" w:sz="0" w:space="0" w:color="auto"/>
                <w:left w:val="none" w:sz="0" w:space="0" w:color="auto"/>
                <w:bottom w:val="none" w:sz="0" w:space="0" w:color="auto"/>
                <w:right w:val="none" w:sz="0" w:space="0" w:color="auto"/>
              </w:divBdr>
            </w:div>
            <w:div w:id="657614670">
              <w:marLeft w:val="0"/>
              <w:marRight w:val="0"/>
              <w:marTop w:val="0"/>
              <w:marBottom w:val="0"/>
              <w:divBdr>
                <w:top w:val="none" w:sz="0" w:space="0" w:color="auto"/>
                <w:left w:val="none" w:sz="0" w:space="0" w:color="auto"/>
                <w:bottom w:val="none" w:sz="0" w:space="0" w:color="auto"/>
                <w:right w:val="none" w:sz="0" w:space="0" w:color="auto"/>
              </w:divBdr>
            </w:div>
            <w:div w:id="1120563216">
              <w:marLeft w:val="0"/>
              <w:marRight w:val="0"/>
              <w:marTop w:val="0"/>
              <w:marBottom w:val="0"/>
              <w:divBdr>
                <w:top w:val="none" w:sz="0" w:space="0" w:color="auto"/>
                <w:left w:val="none" w:sz="0" w:space="0" w:color="auto"/>
                <w:bottom w:val="none" w:sz="0" w:space="0" w:color="auto"/>
                <w:right w:val="none" w:sz="0" w:space="0" w:color="auto"/>
              </w:divBdr>
            </w:div>
          </w:divsChild>
        </w:div>
        <w:div w:id="844052670">
          <w:marLeft w:val="0"/>
          <w:marRight w:val="0"/>
          <w:marTop w:val="0"/>
          <w:marBottom w:val="0"/>
          <w:divBdr>
            <w:top w:val="none" w:sz="0" w:space="0" w:color="auto"/>
            <w:left w:val="none" w:sz="0" w:space="0" w:color="auto"/>
            <w:bottom w:val="none" w:sz="0" w:space="0" w:color="auto"/>
            <w:right w:val="none" w:sz="0" w:space="0" w:color="auto"/>
          </w:divBdr>
        </w:div>
        <w:div w:id="172376493">
          <w:marLeft w:val="0"/>
          <w:marRight w:val="0"/>
          <w:marTop w:val="0"/>
          <w:marBottom w:val="0"/>
          <w:divBdr>
            <w:top w:val="none" w:sz="0" w:space="0" w:color="auto"/>
            <w:left w:val="none" w:sz="0" w:space="0" w:color="auto"/>
            <w:bottom w:val="none" w:sz="0" w:space="0" w:color="auto"/>
            <w:right w:val="none" w:sz="0" w:space="0" w:color="auto"/>
          </w:divBdr>
          <w:divsChild>
            <w:div w:id="1927837711">
              <w:marLeft w:val="0"/>
              <w:marRight w:val="0"/>
              <w:marTop w:val="0"/>
              <w:marBottom w:val="0"/>
              <w:divBdr>
                <w:top w:val="none" w:sz="0" w:space="0" w:color="auto"/>
                <w:left w:val="none" w:sz="0" w:space="0" w:color="auto"/>
                <w:bottom w:val="none" w:sz="0" w:space="0" w:color="auto"/>
                <w:right w:val="none" w:sz="0" w:space="0" w:color="auto"/>
              </w:divBdr>
            </w:div>
          </w:divsChild>
        </w:div>
        <w:div w:id="209077371">
          <w:marLeft w:val="0"/>
          <w:marRight w:val="0"/>
          <w:marTop w:val="0"/>
          <w:marBottom w:val="0"/>
          <w:divBdr>
            <w:top w:val="none" w:sz="0" w:space="0" w:color="auto"/>
            <w:left w:val="none" w:sz="0" w:space="0" w:color="auto"/>
            <w:bottom w:val="none" w:sz="0" w:space="0" w:color="auto"/>
            <w:right w:val="none" w:sz="0" w:space="0" w:color="auto"/>
          </w:divBdr>
          <w:divsChild>
            <w:div w:id="864827041">
              <w:marLeft w:val="0"/>
              <w:marRight w:val="0"/>
              <w:marTop w:val="0"/>
              <w:marBottom w:val="0"/>
              <w:divBdr>
                <w:top w:val="none" w:sz="0" w:space="0" w:color="auto"/>
                <w:left w:val="none" w:sz="0" w:space="0" w:color="auto"/>
                <w:bottom w:val="none" w:sz="0" w:space="0" w:color="auto"/>
                <w:right w:val="none" w:sz="0" w:space="0" w:color="auto"/>
              </w:divBdr>
            </w:div>
            <w:div w:id="1243683161">
              <w:marLeft w:val="0"/>
              <w:marRight w:val="0"/>
              <w:marTop w:val="0"/>
              <w:marBottom w:val="0"/>
              <w:divBdr>
                <w:top w:val="none" w:sz="0" w:space="0" w:color="auto"/>
                <w:left w:val="none" w:sz="0" w:space="0" w:color="auto"/>
                <w:bottom w:val="none" w:sz="0" w:space="0" w:color="auto"/>
                <w:right w:val="none" w:sz="0" w:space="0" w:color="auto"/>
              </w:divBdr>
            </w:div>
            <w:div w:id="194541868">
              <w:marLeft w:val="0"/>
              <w:marRight w:val="0"/>
              <w:marTop w:val="0"/>
              <w:marBottom w:val="0"/>
              <w:divBdr>
                <w:top w:val="none" w:sz="0" w:space="0" w:color="auto"/>
                <w:left w:val="none" w:sz="0" w:space="0" w:color="auto"/>
                <w:bottom w:val="none" w:sz="0" w:space="0" w:color="auto"/>
                <w:right w:val="none" w:sz="0" w:space="0" w:color="auto"/>
              </w:divBdr>
            </w:div>
            <w:div w:id="790518315">
              <w:marLeft w:val="0"/>
              <w:marRight w:val="0"/>
              <w:marTop w:val="0"/>
              <w:marBottom w:val="0"/>
              <w:divBdr>
                <w:top w:val="none" w:sz="0" w:space="0" w:color="auto"/>
                <w:left w:val="none" w:sz="0" w:space="0" w:color="auto"/>
                <w:bottom w:val="none" w:sz="0" w:space="0" w:color="auto"/>
                <w:right w:val="none" w:sz="0" w:space="0" w:color="auto"/>
              </w:divBdr>
            </w:div>
            <w:div w:id="1195537511">
              <w:marLeft w:val="0"/>
              <w:marRight w:val="0"/>
              <w:marTop w:val="0"/>
              <w:marBottom w:val="0"/>
              <w:divBdr>
                <w:top w:val="none" w:sz="0" w:space="0" w:color="auto"/>
                <w:left w:val="none" w:sz="0" w:space="0" w:color="auto"/>
                <w:bottom w:val="none" w:sz="0" w:space="0" w:color="auto"/>
                <w:right w:val="none" w:sz="0" w:space="0" w:color="auto"/>
              </w:divBdr>
            </w:div>
            <w:div w:id="1161653413">
              <w:marLeft w:val="0"/>
              <w:marRight w:val="0"/>
              <w:marTop w:val="0"/>
              <w:marBottom w:val="0"/>
              <w:divBdr>
                <w:top w:val="none" w:sz="0" w:space="0" w:color="auto"/>
                <w:left w:val="none" w:sz="0" w:space="0" w:color="auto"/>
                <w:bottom w:val="none" w:sz="0" w:space="0" w:color="auto"/>
                <w:right w:val="none" w:sz="0" w:space="0" w:color="auto"/>
              </w:divBdr>
            </w:div>
          </w:divsChild>
        </w:div>
        <w:div w:id="64685937">
          <w:marLeft w:val="0"/>
          <w:marRight w:val="0"/>
          <w:marTop w:val="0"/>
          <w:marBottom w:val="0"/>
          <w:divBdr>
            <w:top w:val="none" w:sz="0" w:space="0" w:color="auto"/>
            <w:left w:val="none" w:sz="0" w:space="0" w:color="auto"/>
            <w:bottom w:val="none" w:sz="0" w:space="0" w:color="auto"/>
            <w:right w:val="none" w:sz="0" w:space="0" w:color="auto"/>
          </w:divBdr>
          <w:divsChild>
            <w:div w:id="1368993892">
              <w:marLeft w:val="0"/>
              <w:marRight w:val="0"/>
              <w:marTop w:val="0"/>
              <w:marBottom w:val="0"/>
              <w:divBdr>
                <w:top w:val="none" w:sz="0" w:space="0" w:color="auto"/>
                <w:left w:val="none" w:sz="0" w:space="0" w:color="auto"/>
                <w:bottom w:val="none" w:sz="0" w:space="0" w:color="auto"/>
                <w:right w:val="none" w:sz="0" w:space="0" w:color="auto"/>
              </w:divBdr>
            </w:div>
          </w:divsChild>
        </w:div>
        <w:div w:id="1959556230">
          <w:marLeft w:val="0"/>
          <w:marRight w:val="0"/>
          <w:marTop w:val="0"/>
          <w:marBottom w:val="0"/>
          <w:divBdr>
            <w:top w:val="none" w:sz="0" w:space="0" w:color="auto"/>
            <w:left w:val="none" w:sz="0" w:space="0" w:color="auto"/>
            <w:bottom w:val="none" w:sz="0" w:space="0" w:color="auto"/>
            <w:right w:val="none" w:sz="0" w:space="0" w:color="auto"/>
          </w:divBdr>
          <w:divsChild>
            <w:div w:id="137306374">
              <w:marLeft w:val="0"/>
              <w:marRight w:val="0"/>
              <w:marTop w:val="0"/>
              <w:marBottom w:val="0"/>
              <w:divBdr>
                <w:top w:val="none" w:sz="0" w:space="0" w:color="auto"/>
                <w:left w:val="none" w:sz="0" w:space="0" w:color="auto"/>
                <w:bottom w:val="none" w:sz="0" w:space="0" w:color="auto"/>
                <w:right w:val="none" w:sz="0" w:space="0" w:color="auto"/>
              </w:divBdr>
            </w:div>
          </w:divsChild>
        </w:div>
        <w:div w:id="786661136">
          <w:marLeft w:val="0"/>
          <w:marRight w:val="0"/>
          <w:marTop w:val="0"/>
          <w:marBottom w:val="0"/>
          <w:divBdr>
            <w:top w:val="none" w:sz="0" w:space="0" w:color="auto"/>
            <w:left w:val="none" w:sz="0" w:space="0" w:color="auto"/>
            <w:bottom w:val="none" w:sz="0" w:space="0" w:color="auto"/>
            <w:right w:val="none" w:sz="0" w:space="0" w:color="auto"/>
          </w:divBdr>
          <w:divsChild>
            <w:div w:id="1517690233">
              <w:marLeft w:val="0"/>
              <w:marRight w:val="0"/>
              <w:marTop w:val="0"/>
              <w:marBottom w:val="0"/>
              <w:divBdr>
                <w:top w:val="none" w:sz="0" w:space="0" w:color="auto"/>
                <w:left w:val="none" w:sz="0" w:space="0" w:color="auto"/>
                <w:bottom w:val="none" w:sz="0" w:space="0" w:color="auto"/>
                <w:right w:val="none" w:sz="0" w:space="0" w:color="auto"/>
              </w:divBdr>
            </w:div>
            <w:div w:id="990210263">
              <w:marLeft w:val="0"/>
              <w:marRight w:val="0"/>
              <w:marTop w:val="0"/>
              <w:marBottom w:val="0"/>
              <w:divBdr>
                <w:top w:val="none" w:sz="0" w:space="0" w:color="auto"/>
                <w:left w:val="none" w:sz="0" w:space="0" w:color="auto"/>
                <w:bottom w:val="none" w:sz="0" w:space="0" w:color="auto"/>
                <w:right w:val="none" w:sz="0" w:space="0" w:color="auto"/>
              </w:divBdr>
            </w:div>
            <w:div w:id="500123894">
              <w:marLeft w:val="0"/>
              <w:marRight w:val="0"/>
              <w:marTop w:val="0"/>
              <w:marBottom w:val="0"/>
              <w:divBdr>
                <w:top w:val="none" w:sz="0" w:space="0" w:color="auto"/>
                <w:left w:val="none" w:sz="0" w:space="0" w:color="auto"/>
                <w:bottom w:val="none" w:sz="0" w:space="0" w:color="auto"/>
                <w:right w:val="none" w:sz="0" w:space="0" w:color="auto"/>
              </w:divBdr>
            </w:div>
            <w:div w:id="293171191">
              <w:marLeft w:val="0"/>
              <w:marRight w:val="0"/>
              <w:marTop w:val="0"/>
              <w:marBottom w:val="0"/>
              <w:divBdr>
                <w:top w:val="none" w:sz="0" w:space="0" w:color="auto"/>
                <w:left w:val="none" w:sz="0" w:space="0" w:color="auto"/>
                <w:bottom w:val="none" w:sz="0" w:space="0" w:color="auto"/>
                <w:right w:val="none" w:sz="0" w:space="0" w:color="auto"/>
              </w:divBdr>
            </w:div>
            <w:div w:id="1991207971">
              <w:marLeft w:val="0"/>
              <w:marRight w:val="0"/>
              <w:marTop w:val="0"/>
              <w:marBottom w:val="0"/>
              <w:divBdr>
                <w:top w:val="none" w:sz="0" w:space="0" w:color="auto"/>
                <w:left w:val="none" w:sz="0" w:space="0" w:color="auto"/>
                <w:bottom w:val="none" w:sz="0" w:space="0" w:color="auto"/>
                <w:right w:val="none" w:sz="0" w:space="0" w:color="auto"/>
              </w:divBdr>
            </w:div>
            <w:div w:id="864706877">
              <w:marLeft w:val="0"/>
              <w:marRight w:val="0"/>
              <w:marTop w:val="0"/>
              <w:marBottom w:val="0"/>
              <w:divBdr>
                <w:top w:val="none" w:sz="0" w:space="0" w:color="auto"/>
                <w:left w:val="none" w:sz="0" w:space="0" w:color="auto"/>
                <w:bottom w:val="none" w:sz="0" w:space="0" w:color="auto"/>
                <w:right w:val="none" w:sz="0" w:space="0" w:color="auto"/>
              </w:divBdr>
            </w:div>
            <w:div w:id="1961299141">
              <w:marLeft w:val="0"/>
              <w:marRight w:val="0"/>
              <w:marTop w:val="0"/>
              <w:marBottom w:val="0"/>
              <w:divBdr>
                <w:top w:val="none" w:sz="0" w:space="0" w:color="auto"/>
                <w:left w:val="none" w:sz="0" w:space="0" w:color="auto"/>
                <w:bottom w:val="none" w:sz="0" w:space="0" w:color="auto"/>
                <w:right w:val="none" w:sz="0" w:space="0" w:color="auto"/>
              </w:divBdr>
            </w:div>
            <w:div w:id="1720322825">
              <w:marLeft w:val="0"/>
              <w:marRight w:val="0"/>
              <w:marTop w:val="0"/>
              <w:marBottom w:val="0"/>
              <w:divBdr>
                <w:top w:val="none" w:sz="0" w:space="0" w:color="auto"/>
                <w:left w:val="none" w:sz="0" w:space="0" w:color="auto"/>
                <w:bottom w:val="none" w:sz="0" w:space="0" w:color="auto"/>
                <w:right w:val="none" w:sz="0" w:space="0" w:color="auto"/>
              </w:divBdr>
            </w:div>
            <w:div w:id="1841768428">
              <w:marLeft w:val="0"/>
              <w:marRight w:val="0"/>
              <w:marTop w:val="0"/>
              <w:marBottom w:val="0"/>
              <w:divBdr>
                <w:top w:val="none" w:sz="0" w:space="0" w:color="auto"/>
                <w:left w:val="none" w:sz="0" w:space="0" w:color="auto"/>
                <w:bottom w:val="none" w:sz="0" w:space="0" w:color="auto"/>
                <w:right w:val="none" w:sz="0" w:space="0" w:color="auto"/>
              </w:divBdr>
            </w:div>
          </w:divsChild>
        </w:div>
        <w:div w:id="944263627">
          <w:marLeft w:val="0"/>
          <w:marRight w:val="0"/>
          <w:marTop w:val="0"/>
          <w:marBottom w:val="0"/>
          <w:divBdr>
            <w:top w:val="none" w:sz="0" w:space="0" w:color="auto"/>
            <w:left w:val="none" w:sz="0" w:space="0" w:color="auto"/>
            <w:bottom w:val="none" w:sz="0" w:space="0" w:color="auto"/>
            <w:right w:val="none" w:sz="0" w:space="0" w:color="auto"/>
          </w:divBdr>
          <w:divsChild>
            <w:div w:id="1222599488">
              <w:marLeft w:val="0"/>
              <w:marRight w:val="0"/>
              <w:marTop w:val="0"/>
              <w:marBottom w:val="0"/>
              <w:divBdr>
                <w:top w:val="none" w:sz="0" w:space="0" w:color="auto"/>
                <w:left w:val="none" w:sz="0" w:space="0" w:color="auto"/>
                <w:bottom w:val="none" w:sz="0" w:space="0" w:color="auto"/>
                <w:right w:val="none" w:sz="0" w:space="0" w:color="auto"/>
              </w:divBdr>
            </w:div>
          </w:divsChild>
        </w:div>
        <w:div w:id="2127311131">
          <w:marLeft w:val="0"/>
          <w:marRight w:val="0"/>
          <w:marTop w:val="0"/>
          <w:marBottom w:val="0"/>
          <w:divBdr>
            <w:top w:val="none" w:sz="0" w:space="0" w:color="auto"/>
            <w:left w:val="none" w:sz="0" w:space="0" w:color="auto"/>
            <w:bottom w:val="none" w:sz="0" w:space="0" w:color="auto"/>
            <w:right w:val="none" w:sz="0" w:space="0" w:color="auto"/>
          </w:divBdr>
          <w:divsChild>
            <w:div w:id="1858809933">
              <w:marLeft w:val="0"/>
              <w:marRight w:val="0"/>
              <w:marTop w:val="0"/>
              <w:marBottom w:val="0"/>
              <w:divBdr>
                <w:top w:val="none" w:sz="0" w:space="0" w:color="auto"/>
                <w:left w:val="none" w:sz="0" w:space="0" w:color="auto"/>
                <w:bottom w:val="none" w:sz="0" w:space="0" w:color="auto"/>
                <w:right w:val="none" w:sz="0" w:space="0" w:color="auto"/>
              </w:divBdr>
            </w:div>
          </w:divsChild>
        </w:div>
        <w:div w:id="764880987">
          <w:marLeft w:val="0"/>
          <w:marRight w:val="0"/>
          <w:marTop w:val="0"/>
          <w:marBottom w:val="0"/>
          <w:divBdr>
            <w:top w:val="none" w:sz="0" w:space="0" w:color="auto"/>
            <w:left w:val="none" w:sz="0" w:space="0" w:color="auto"/>
            <w:bottom w:val="none" w:sz="0" w:space="0" w:color="auto"/>
            <w:right w:val="none" w:sz="0" w:space="0" w:color="auto"/>
          </w:divBdr>
          <w:divsChild>
            <w:div w:id="1615090555">
              <w:marLeft w:val="0"/>
              <w:marRight w:val="0"/>
              <w:marTop w:val="0"/>
              <w:marBottom w:val="0"/>
              <w:divBdr>
                <w:top w:val="none" w:sz="0" w:space="0" w:color="auto"/>
                <w:left w:val="none" w:sz="0" w:space="0" w:color="auto"/>
                <w:bottom w:val="none" w:sz="0" w:space="0" w:color="auto"/>
                <w:right w:val="none" w:sz="0" w:space="0" w:color="auto"/>
              </w:divBdr>
            </w:div>
          </w:divsChild>
        </w:div>
        <w:div w:id="560211438">
          <w:marLeft w:val="0"/>
          <w:marRight w:val="0"/>
          <w:marTop w:val="0"/>
          <w:marBottom w:val="0"/>
          <w:divBdr>
            <w:top w:val="none" w:sz="0" w:space="0" w:color="auto"/>
            <w:left w:val="none" w:sz="0" w:space="0" w:color="auto"/>
            <w:bottom w:val="none" w:sz="0" w:space="0" w:color="auto"/>
            <w:right w:val="none" w:sz="0" w:space="0" w:color="auto"/>
          </w:divBdr>
          <w:divsChild>
            <w:div w:id="799150689">
              <w:marLeft w:val="0"/>
              <w:marRight w:val="0"/>
              <w:marTop w:val="0"/>
              <w:marBottom w:val="0"/>
              <w:divBdr>
                <w:top w:val="none" w:sz="0" w:space="0" w:color="auto"/>
                <w:left w:val="none" w:sz="0" w:space="0" w:color="auto"/>
                <w:bottom w:val="none" w:sz="0" w:space="0" w:color="auto"/>
                <w:right w:val="none" w:sz="0" w:space="0" w:color="auto"/>
              </w:divBdr>
            </w:div>
          </w:divsChild>
        </w:div>
        <w:div w:id="1849982697">
          <w:marLeft w:val="0"/>
          <w:marRight w:val="0"/>
          <w:marTop w:val="0"/>
          <w:marBottom w:val="0"/>
          <w:divBdr>
            <w:top w:val="none" w:sz="0" w:space="0" w:color="auto"/>
            <w:left w:val="none" w:sz="0" w:space="0" w:color="auto"/>
            <w:bottom w:val="none" w:sz="0" w:space="0" w:color="auto"/>
            <w:right w:val="none" w:sz="0" w:space="0" w:color="auto"/>
          </w:divBdr>
          <w:divsChild>
            <w:div w:id="792165404">
              <w:marLeft w:val="0"/>
              <w:marRight w:val="0"/>
              <w:marTop w:val="0"/>
              <w:marBottom w:val="0"/>
              <w:divBdr>
                <w:top w:val="none" w:sz="0" w:space="0" w:color="auto"/>
                <w:left w:val="none" w:sz="0" w:space="0" w:color="auto"/>
                <w:bottom w:val="none" w:sz="0" w:space="0" w:color="auto"/>
                <w:right w:val="none" w:sz="0" w:space="0" w:color="auto"/>
              </w:divBdr>
            </w:div>
          </w:divsChild>
        </w:div>
        <w:div w:id="1382512172">
          <w:marLeft w:val="0"/>
          <w:marRight w:val="0"/>
          <w:marTop w:val="0"/>
          <w:marBottom w:val="0"/>
          <w:divBdr>
            <w:top w:val="none" w:sz="0" w:space="0" w:color="auto"/>
            <w:left w:val="none" w:sz="0" w:space="0" w:color="auto"/>
            <w:bottom w:val="none" w:sz="0" w:space="0" w:color="auto"/>
            <w:right w:val="none" w:sz="0" w:space="0" w:color="auto"/>
          </w:divBdr>
        </w:div>
        <w:div w:id="73667923">
          <w:marLeft w:val="0"/>
          <w:marRight w:val="0"/>
          <w:marTop w:val="0"/>
          <w:marBottom w:val="0"/>
          <w:divBdr>
            <w:top w:val="none" w:sz="0" w:space="0" w:color="auto"/>
            <w:left w:val="none" w:sz="0" w:space="0" w:color="auto"/>
            <w:bottom w:val="none" w:sz="0" w:space="0" w:color="auto"/>
            <w:right w:val="none" w:sz="0" w:space="0" w:color="auto"/>
          </w:divBdr>
          <w:divsChild>
            <w:div w:id="808864720">
              <w:marLeft w:val="0"/>
              <w:marRight w:val="0"/>
              <w:marTop w:val="0"/>
              <w:marBottom w:val="0"/>
              <w:divBdr>
                <w:top w:val="none" w:sz="0" w:space="0" w:color="auto"/>
                <w:left w:val="none" w:sz="0" w:space="0" w:color="auto"/>
                <w:bottom w:val="none" w:sz="0" w:space="0" w:color="auto"/>
                <w:right w:val="none" w:sz="0" w:space="0" w:color="auto"/>
              </w:divBdr>
            </w:div>
          </w:divsChild>
        </w:div>
        <w:div w:id="343898327">
          <w:marLeft w:val="0"/>
          <w:marRight w:val="0"/>
          <w:marTop w:val="0"/>
          <w:marBottom w:val="0"/>
          <w:divBdr>
            <w:top w:val="none" w:sz="0" w:space="0" w:color="auto"/>
            <w:left w:val="none" w:sz="0" w:space="0" w:color="auto"/>
            <w:bottom w:val="none" w:sz="0" w:space="0" w:color="auto"/>
            <w:right w:val="none" w:sz="0" w:space="0" w:color="auto"/>
          </w:divBdr>
          <w:divsChild>
            <w:div w:id="437213138">
              <w:marLeft w:val="0"/>
              <w:marRight w:val="0"/>
              <w:marTop w:val="0"/>
              <w:marBottom w:val="0"/>
              <w:divBdr>
                <w:top w:val="none" w:sz="0" w:space="0" w:color="auto"/>
                <w:left w:val="none" w:sz="0" w:space="0" w:color="auto"/>
                <w:bottom w:val="none" w:sz="0" w:space="0" w:color="auto"/>
                <w:right w:val="none" w:sz="0" w:space="0" w:color="auto"/>
              </w:divBdr>
            </w:div>
            <w:div w:id="923345074">
              <w:marLeft w:val="0"/>
              <w:marRight w:val="0"/>
              <w:marTop w:val="0"/>
              <w:marBottom w:val="0"/>
              <w:divBdr>
                <w:top w:val="none" w:sz="0" w:space="0" w:color="auto"/>
                <w:left w:val="none" w:sz="0" w:space="0" w:color="auto"/>
                <w:bottom w:val="none" w:sz="0" w:space="0" w:color="auto"/>
                <w:right w:val="none" w:sz="0" w:space="0" w:color="auto"/>
              </w:divBdr>
            </w:div>
            <w:div w:id="1708405330">
              <w:marLeft w:val="0"/>
              <w:marRight w:val="0"/>
              <w:marTop w:val="0"/>
              <w:marBottom w:val="0"/>
              <w:divBdr>
                <w:top w:val="none" w:sz="0" w:space="0" w:color="auto"/>
                <w:left w:val="none" w:sz="0" w:space="0" w:color="auto"/>
                <w:bottom w:val="none" w:sz="0" w:space="0" w:color="auto"/>
                <w:right w:val="none" w:sz="0" w:space="0" w:color="auto"/>
              </w:divBdr>
            </w:div>
          </w:divsChild>
        </w:div>
        <w:div w:id="102312399">
          <w:marLeft w:val="0"/>
          <w:marRight w:val="0"/>
          <w:marTop w:val="0"/>
          <w:marBottom w:val="0"/>
          <w:divBdr>
            <w:top w:val="none" w:sz="0" w:space="0" w:color="auto"/>
            <w:left w:val="none" w:sz="0" w:space="0" w:color="auto"/>
            <w:bottom w:val="none" w:sz="0" w:space="0" w:color="auto"/>
            <w:right w:val="none" w:sz="0" w:space="0" w:color="auto"/>
          </w:divBdr>
        </w:div>
        <w:div w:id="1722439863">
          <w:marLeft w:val="0"/>
          <w:marRight w:val="0"/>
          <w:marTop w:val="0"/>
          <w:marBottom w:val="0"/>
          <w:divBdr>
            <w:top w:val="none" w:sz="0" w:space="0" w:color="auto"/>
            <w:left w:val="none" w:sz="0" w:space="0" w:color="auto"/>
            <w:bottom w:val="none" w:sz="0" w:space="0" w:color="auto"/>
            <w:right w:val="none" w:sz="0" w:space="0" w:color="auto"/>
          </w:divBdr>
          <w:divsChild>
            <w:div w:id="2095929466">
              <w:marLeft w:val="0"/>
              <w:marRight w:val="0"/>
              <w:marTop w:val="0"/>
              <w:marBottom w:val="0"/>
              <w:divBdr>
                <w:top w:val="none" w:sz="0" w:space="0" w:color="auto"/>
                <w:left w:val="none" w:sz="0" w:space="0" w:color="auto"/>
                <w:bottom w:val="none" w:sz="0" w:space="0" w:color="auto"/>
                <w:right w:val="none" w:sz="0" w:space="0" w:color="auto"/>
              </w:divBdr>
            </w:div>
          </w:divsChild>
        </w:div>
        <w:div w:id="1372536348">
          <w:marLeft w:val="0"/>
          <w:marRight w:val="0"/>
          <w:marTop w:val="0"/>
          <w:marBottom w:val="0"/>
          <w:divBdr>
            <w:top w:val="none" w:sz="0" w:space="0" w:color="auto"/>
            <w:left w:val="none" w:sz="0" w:space="0" w:color="auto"/>
            <w:bottom w:val="none" w:sz="0" w:space="0" w:color="auto"/>
            <w:right w:val="none" w:sz="0" w:space="0" w:color="auto"/>
          </w:divBdr>
          <w:divsChild>
            <w:div w:id="368650497">
              <w:marLeft w:val="0"/>
              <w:marRight w:val="0"/>
              <w:marTop w:val="0"/>
              <w:marBottom w:val="0"/>
              <w:divBdr>
                <w:top w:val="none" w:sz="0" w:space="0" w:color="auto"/>
                <w:left w:val="none" w:sz="0" w:space="0" w:color="auto"/>
                <w:bottom w:val="none" w:sz="0" w:space="0" w:color="auto"/>
                <w:right w:val="none" w:sz="0" w:space="0" w:color="auto"/>
              </w:divBdr>
            </w:div>
            <w:div w:id="314770361">
              <w:marLeft w:val="0"/>
              <w:marRight w:val="0"/>
              <w:marTop w:val="0"/>
              <w:marBottom w:val="0"/>
              <w:divBdr>
                <w:top w:val="none" w:sz="0" w:space="0" w:color="auto"/>
                <w:left w:val="none" w:sz="0" w:space="0" w:color="auto"/>
                <w:bottom w:val="none" w:sz="0" w:space="0" w:color="auto"/>
                <w:right w:val="none" w:sz="0" w:space="0" w:color="auto"/>
              </w:divBdr>
            </w:div>
            <w:div w:id="1248077692">
              <w:marLeft w:val="0"/>
              <w:marRight w:val="0"/>
              <w:marTop w:val="0"/>
              <w:marBottom w:val="0"/>
              <w:divBdr>
                <w:top w:val="none" w:sz="0" w:space="0" w:color="auto"/>
                <w:left w:val="none" w:sz="0" w:space="0" w:color="auto"/>
                <w:bottom w:val="none" w:sz="0" w:space="0" w:color="auto"/>
                <w:right w:val="none" w:sz="0" w:space="0" w:color="auto"/>
              </w:divBdr>
            </w:div>
            <w:div w:id="1247157373">
              <w:marLeft w:val="0"/>
              <w:marRight w:val="0"/>
              <w:marTop w:val="0"/>
              <w:marBottom w:val="0"/>
              <w:divBdr>
                <w:top w:val="none" w:sz="0" w:space="0" w:color="auto"/>
                <w:left w:val="none" w:sz="0" w:space="0" w:color="auto"/>
                <w:bottom w:val="none" w:sz="0" w:space="0" w:color="auto"/>
                <w:right w:val="none" w:sz="0" w:space="0" w:color="auto"/>
              </w:divBdr>
            </w:div>
            <w:div w:id="1802990370">
              <w:marLeft w:val="0"/>
              <w:marRight w:val="0"/>
              <w:marTop w:val="0"/>
              <w:marBottom w:val="0"/>
              <w:divBdr>
                <w:top w:val="none" w:sz="0" w:space="0" w:color="auto"/>
                <w:left w:val="none" w:sz="0" w:space="0" w:color="auto"/>
                <w:bottom w:val="none" w:sz="0" w:space="0" w:color="auto"/>
                <w:right w:val="none" w:sz="0" w:space="0" w:color="auto"/>
              </w:divBdr>
            </w:div>
            <w:div w:id="2011249293">
              <w:marLeft w:val="0"/>
              <w:marRight w:val="0"/>
              <w:marTop w:val="0"/>
              <w:marBottom w:val="0"/>
              <w:divBdr>
                <w:top w:val="none" w:sz="0" w:space="0" w:color="auto"/>
                <w:left w:val="none" w:sz="0" w:space="0" w:color="auto"/>
                <w:bottom w:val="none" w:sz="0" w:space="0" w:color="auto"/>
                <w:right w:val="none" w:sz="0" w:space="0" w:color="auto"/>
              </w:divBdr>
            </w:div>
          </w:divsChild>
        </w:div>
        <w:div w:id="1032223953">
          <w:marLeft w:val="0"/>
          <w:marRight w:val="0"/>
          <w:marTop w:val="0"/>
          <w:marBottom w:val="0"/>
          <w:divBdr>
            <w:top w:val="none" w:sz="0" w:space="0" w:color="auto"/>
            <w:left w:val="none" w:sz="0" w:space="0" w:color="auto"/>
            <w:bottom w:val="none" w:sz="0" w:space="0" w:color="auto"/>
            <w:right w:val="none" w:sz="0" w:space="0" w:color="auto"/>
          </w:divBdr>
          <w:divsChild>
            <w:div w:id="1324701012">
              <w:marLeft w:val="0"/>
              <w:marRight w:val="0"/>
              <w:marTop w:val="0"/>
              <w:marBottom w:val="0"/>
              <w:divBdr>
                <w:top w:val="none" w:sz="0" w:space="0" w:color="auto"/>
                <w:left w:val="none" w:sz="0" w:space="0" w:color="auto"/>
                <w:bottom w:val="none" w:sz="0" w:space="0" w:color="auto"/>
                <w:right w:val="none" w:sz="0" w:space="0" w:color="auto"/>
              </w:divBdr>
            </w:div>
            <w:div w:id="705837951">
              <w:marLeft w:val="0"/>
              <w:marRight w:val="0"/>
              <w:marTop w:val="0"/>
              <w:marBottom w:val="0"/>
              <w:divBdr>
                <w:top w:val="none" w:sz="0" w:space="0" w:color="auto"/>
                <w:left w:val="none" w:sz="0" w:space="0" w:color="auto"/>
                <w:bottom w:val="none" w:sz="0" w:space="0" w:color="auto"/>
                <w:right w:val="none" w:sz="0" w:space="0" w:color="auto"/>
              </w:divBdr>
            </w:div>
            <w:div w:id="513419230">
              <w:marLeft w:val="0"/>
              <w:marRight w:val="0"/>
              <w:marTop w:val="0"/>
              <w:marBottom w:val="0"/>
              <w:divBdr>
                <w:top w:val="none" w:sz="0" w:space="0" w:color="auto"/>
                <w:left w:val="none" w:sz="0" w:space="0" w:color="auto"/>
                <w:bottom w:val="none" w:sz="0" w:space="0" w:color="auto"/>
                <w:right w:val="none" w:sz="0" w:space="0" w:color="auto"/>
              </w:divBdr>
            </w:div>
            <w:div w:id="373038583">
              <w:marLeft w:val="0"/>
              <w:marRight w:val="0"/>
              <w:marTop w:val="0"/>
              <w:marBottom w:val="0"/>
              <w:divBdr>
                <w:top w:val="none" w:sz="0" w:space="0" w:color="auto"/>
                <w:left w:val="none" w:sz="0" w:space="0" w:color="auto"/>
                <w:bottom w:val="none" w:sz="0" w:space="0" w:color="auto"/>
                <w:right w:val="none" w:sz="0" w:space="0" w:color="auto"/>
              </w:divBdr>
            </w:div>
            <w:div w:id="621350768">
              <w:marLeft w:val="0"/>
              <w:marRight w:val="0"/>
              <w:marTop w:val="0"/>
              <w:marBottom w:val="0"/>
              <w:divBdr>
                <w:top w:val="none" w:sz="0" w:space="0" w:color="auto"/>
                <w:left w:val="none" w:sz="0" w:space="0" w:color="auto"/>
                <w:bottom w:val="none" w:sz="0" w:space="0" w:color="auto"/>
                <w:right w:val="none" w:sz="0" w:space="0" w:color="auto"/>
              </w:divBdr>
            </w:div>
          </w:divsChild>
        </w:div>
        <w:div w:id="248778521">
          <w:marLeft w:val="0"/>
          <w:marRight w:val="0"/>
          <w:marTop w:val="0"/>
          <w:marBottom w:val="0"/>
          <w:divBdr>
            <w:top w:val="none" w:sz="0" w:space="0" w:color="auto"/>
            <w:left w:val="none" w:sz="0" w:space="0" w:color="auto"/>
            <w:bottom w:val="none" w:sz="0" w:space="0" w:color="auto"/>
            <w:right w:val="none" w:sz="0" w:space="0" w:color="auto"/>
          </w:divBdr>
          <w:divsChild>
            <w:div w:id="68164354">
              <w:marLeft w:val="0"/>
              <w:marRight w:val="0"/>
              <w:marTop w:val="0"/>
              <w:marBottom w:val="0"/>
              <w:divBdr>
                <w:top w:val="none" w:sz="0" w:space="0" w:color="auto"/>
                <w:left w:val="none" w:sz="0" w:space="0" w:color="auto"/>
                <w:bottom w:val="none" w:sz="0" w:space="0" w:color="auto"/>
                <w:right w:val="none" w:sz="0" w:space="0" w:color="auto"/>
              </w:divBdr>
            </w:div>
            <w:div w:id="450709771">
              <w:marLeft w:val="0"/>
              <w:marRight w:val="0"/>
              <w:marTop w:val="0"/>
              <w:marBottom w:val="0"/>
              <w:divBdr>
                <w:top w:val="none" w:sz="0" w:space="0" w:color="auto"/>
                <w:left w:val="none" w:sz="0" w:space="0" w:color="auto"/>
                <w:bottom w:val="none" w:sz="0" w:space="0" w:color="auto"/>
                <w:right w:val="none" w:sz="0" w:space="0" w:color="auto"/>
              </w:divBdr>
            </w:div>
            <w:div w:id="1248421907">
              <w:marLeft w:val="0"/>
              <w:marRight w:val="0"/>
              <w:marTop w:val="0"/>
              <w:marBottom w:val="0"/>
              <w:divBdr>
                <w:top w:val="none" w:sz="0" w:space="0" w:color="auto"/>
                <w:left w:val="none" w:sz="0" w:space="0" w:color="auto"/>
                <w:bottom w:val="none" w:sz="0" w:space="0" w:color="auto"/>
                <w:right w:val="none" w:sz="0" w:space="0" w:color="auto"/>
              </w:divBdr>
            </w:div>
            <w:div w:id="1129325403">
              <w:marLeft w:val="0"/>
              <w:marRight w:val="0"/>
              <w:marTop w:val="0"/>
              <w:marBottom w:val="0"/>
              <w:divBdr>
                <w:top w:val="none" w:sz="0" w:space="0" w:color="auto"/>
                <w:left w:val="none" w:sz="0" w:space="0" w:color="auto"/>
                <w:bottom w:val="none" w:sz="0" w:space="0" w:color="auto"/>
                <w:right w:val="none" w:sz="0" w:space="0" w:color="auto"/>
              </w:divBdr>
            </w:div>
            <w:div w:id="1876111057">
              <w:marLeft w:val="0"/>
              <w:marRight w:val="0"/>
              <w:marTop w:val="0"/>
              <w:marBottom w:val="0"/>
              <w:divBdr>
                <w:top w:val="none" w:sz="0" w:space="0" w:color="auto"/>
                <w:left w:val="none" w:sz="0" w:space="0" w:color="auto"/>
                <w:bottom w:val="none" w:sz="0" w:space="0" w:color="auto"/>
                <w:right w:val="none" w:sz="0" w:space="0" w:color="auto"/>
              </w:divBdr>
            </w:div>
          </w:divsChild>
        </w:div>
        <w:div w:id="129909913">
          <w:marLeft w:val="0"/>
          <w:marRight w:val="0"/>
          <w:marTop w:val="0"/>
          <w:marBottom w:val="0"/>
          <w:divBdr>
            <w:top w:val="none" w:sz="0" w:space="0" w:color="auto"/>
            <w:left w:val="none" w:sz="0" w:space="0" w:color="auto"/>
            <w:bottom w:val="none" w:sz="0" w:space="0" w:color="auto"/>
            <w:right w:val="none" w:sz="0" w:space="0" w:color="auto"/>
          </w:divBdr>
          <w:divsChild>
            <w:div w:id="1242908418">
              <w:marLeft w:val="0"/>
              <w:marRight w:val="0"/>
              <w:marTop w:val="0"/>
              <w:marBottom w:val="0"/>
              <w:divBdr>
                <w:top w:val="none" w:sz="0" w:space="0" w:color="auto"/>
                <w:left w:val="none" w:sz="0" w:space="0" w:color="auto"/>
                <w:bottom w:val="none" w:sz="0" w:space="0" w:color="auto"/>
                <w:right w:val="none" w:sz="0" w:space="0" w:color="auto"/>
              </w:divBdr>
            </w:div>
            <w:div w:id="1161238072">
              <w:marLeft w:val="0"/>
              <w:marRight w:val="0"/>
              <w:marTop w:val="0"/>
              <w:marBottom w:val="0"/>
              <w:divBdr>
                <w:top w:val="none" w:sz="0" w:space="0" w:color="auto"/>
                <w:left w:val="none" w:sz="0" w:space="0" w:color="auto"/>
                <w:bottom w:val="none" w:sz="0" w:space="0" w:color="auto"/>
                <w:right w:val="none" w:sz="0" w:space="0" w:color="auto"/>
              </w:divBdr>
            </w:div>
            <w:div w:id="1574048752">
              <w:marLeft w:val="0"/>
              <w:marRight w:val="0"/>
              <w:marTop w:val="0"/>
              <w:marBottom w:val="0"/>
              <w:divBdr>
                <w:top w:val="none" w:sz="0" w:space="0" w:color="auto"/>
                <w:left w:val="none" w:sz="0" w:space="0" w:color="auto"/>
                <w:bottom w:val="none" w:sz="0" w:space="0" w:color="auto"/>
                <w:right w:val="none" w:sz="0" w:space="0" w:color="auto"/>
              </w:divBdr>
            </w:div>
            <w:div w:id="1603878273">
              <w:marLeft w:val="0"/>
              <w:marRight w:val="0"/>
              <w:marTop w:val="0"/>
              <w:marBottom w:val="0"/>
              <w:divBdr>
                <w:top w:val="none" w:sz="0" w:space="0" w:color="auto"/>
                <w:left w:val="none" w:sz="0" w:space="0" w:color="auto"/>
                <w:bottom w:val="none" w:sz="0" w:space="0" w:color="auto"/>
                <w:right w:val="none" w:sz="0" w:space="0" w:color="auto"/>
              </w:divBdr>
            </w:div>
          </w:divsChild>
        </w:div>
        <w:div w:id="605502743">
          <w:marLeft w:val="0"/>
          <w:marRight w:val="0"/>
          <w:marTop w:val="0"/>
          <w:marBottom w:val="0"/>
          <w:divBdr>
            <w:top w:val="none" w:sz="0" w:space="0" w:color="auto"/>
            <w:left w:val="none" w:sz="0" w:space="0" w:color="auto"/>
            <w:bottom w:val="none" w:sz="0" w:space="0" w:color="auto"/>
            <w:right w:val="none" w:sz="0" w:space="0" w:color="auto"/>
          </w:divBdr>
          <w:divsChild>
            <w:div w:id="952904575">
              <w:marLeft w:val="0"/>
              <w:marRight w:val="0"/>
              <w:marTop w:val="0"/>
              <w:marBottom w:val="0"/>
              <w:divBdr>
                <w:top w:val="none" w:sz="0" w:space="0" w:color="auto"/>
                <w:left w:val="none" w:sz="0" w:space="0" w:color="auto"/>
                <w:bottom w:val="none" w:sz="0" w:space="0" w:color="auto"/>
                <w:right w:val="none" w:sz="0" w:space="0" w:color="auto"/>
              </w:divBdr>
            </w:div>
            <w:div w:id="1152529306">
              <w:marLeft w:val="0"/>
              <w:marRight w:val="0"/>
              <w:marTop w:val="0"/>
              <w:marBottom w:val="0"/>
              <w:divBdr>
                <w:top w:val="none" w:sz="0" w:space="0" w:color="auto"/>
                <w:left w:val="none" w:sz="0" w:space="0" w:color="auto"/>
                <w:bottom w:val="none" w:sz="0" w:space="0" w:color="auto"/>
                <w:right w:val="none" w:sz="0" w:space="0" w:color="auto"/>
              </w:divBdr>
            </w:div>
            <w:div w:id="911938066">
              <w:marLeft w:val="0"/>
              <w:marRight w:val="0"/>
              <w:marTop w:val="0"/>
              <w:marBottom w:val="0"/>
              <w:divBdr>
                <w:top w:val="none" w:sz="0" w:space="0" w:color="auto"/>
                <w:left w:val="none" w:sz="0" w:space="0" w:color="auto"/>
                <w:bottom w:val="none" w:sz="0" w:space="0" w:color="auto"/>
                <w:right w:val="none" w:sz="0" w:space="0" w:color="auto"/>
              </w:divBdr>
            </w:div>
            <w:div w:id="918364530">
              <w:marLeft w:val="0"/>
              <w:marRight w:val="0"/>
              <w:marTop w:val="0"/>
              <w:marBottom w:val="0"/>
              <w:divBdr>
                <w:top w:val="none" w:sz="0" w:space="0" w:color="auto"/>
                <w:left w:val="none" w:sz="0" w:space="0" w:color="auto"/>
                <w:bottom w:val="none" w:sz="0" w:space="0" w:color="auto"/>
                <w:right w:val="none" w:sz="0" w:space="0" w:color="auto"/>
              </w:divBdr>
            </w:div>
          </w:divsChild>
        </w:div>
        <w:div w:id="393313344">
          <w:marLeft w:val="0"/>
          <w:marRight w:val="0"/>
          <w:marTop w:val="0"/>
          <w:marBottom w:val="0"/>
          <w:divBdr>
            <w:top w:val="none" w:sz="0" w:space="0" w:color="auto"/>
            <w:left w:val="none" w:sz="0" w:space="0" w:color="auto"/>
            <w:bottom w:val="none" w:sz="0" w:space="0" w:color="auto"/>
            <w:right w:val="none" w:sz="0" w:space="0" w:color="auto"/>
          </w:divBdr>
          <w:divsChild>
            <w:div w:id="916675071">
              <w:marLeft w:val="0"/>
              <w:marRight w:val="0"/>
              <w:marTop w:val="0"/>
              <w:marBottom w:val="0"/>
              <w:divBdr>
                <w:top w:val="none" w:sz="0" w:space="0" w:color="auto"/>
                <w:left w:val="none" w:sz="0" w:space="0" w:color="auto"/>
                <w:bottom w:val="none" w:sz="0" w:space="0" w:color="auto"/>
                <w:right w:val="none" w:sz="0" w:space="0" w:color="auto"/>
              </w:divBdr>
            </w:div>
            <w:div w:id="939724910">
              <w:marLeft w:val="0"/>
              <w:marRight w:val="0"/>
              <w:marTop w:val="0"/>
              <w:marBottom w:val="0"/>
              <w:divBdr>
                <w:top w:val="none" w:sz="0" w:space="0" w:color="auto"/>
                <w:left w:val="none" w:sz="0" w:space="0" w:color="auto"/>
                <w:bottom w:val="none" w:sz="0" w:space="0" w:color="auto"/>
                <w:right w:val="none" w:sz="0" w:space="0" w:color="auto"/>
              </w:divBdr>
            </w:div>
            <w:div w:id="1516530961">
              <w:marLeft w:val="0"/>
              <w:marRight w:val="0"/>
              <w:marTop w:val="0"/>
              <w:marBottom w:val="0"/>
              <w:divBdr>
                <w:top w:val="none" w:sz="0" w:space="0" w:color="auto"/>
                <w:left w:val="none" w:sz="0" w:space="0" w:color="auto"/>
                <w:bottom w:val="none" w:sz="0" w:space="0" w:color="auto"/>
                <w:right w:val="none" w:sz="0" w:space="0" w:color="auto"/>
              </w:divBdr>
            </w:div>
            <w:div w:id="1205018538">
              <w:marLeft w:val="0"/>
              <w:marRight w:val="0"/>
              <w:marTop w:val="0"/>
              <w:marBottom w:val="0"/>
              <w:divBdr>
                <w:top w:val="none" w:sz="0" w:space="0" w:color="auto"/>
                <w:left w:val="none" w:sz="0" w:space="0" w:color="auto"/>
                <w:bottom w:val="none" w:sz="0" w:space="0" w:color="auto"/>
                <w:right w:val="none" w:sz="0" w:space="0" w:color="auto"/>
              </w:divBdr>
            </w:div>
            <w:div w:id="1208837581">
              <w:marLeft w:val="0"/>
              <w:marRight w:val="0"/>
              <w:marTop w:val="0"/>
              <w:marBottom w:val="0"/>
              <w:divBdr>
                <w:top w:val="none" w:sz="0" w:space="0" w:color="auto"/>
                <w:left w:val="none" w:sz="0" w:space="0" w:color="auto"/>
                <w:bottom w:val="none" w:sz="0" w:space="0" w:color="auto"/>
                <w:right w:val="none" w:sz="0" w:space="0" w:color="auto"/>
              </w:divBdr>
            </w:div>
            <w:div w:id="392588099">
              <w:marLeft w:val="0"/>
              <w:marRight w:val="0"/>
              <w:marTop w:val="0"/>
              <w:marBottom w:val="0"/>
              <w:divBdr>
                <w:top w:val="none" w:sz="0" w:space="0" w:color="auto"/>
                <w:left w:val="none" w:sz="0" w:space="0" w:color="auto"/>
                <w:bottom w:val="none" w:sz="0" w:space="0" w:color="auto"/>
                <w:right w:val="none" w:sz="0" w:space="0" w:color="auto"/>
              </w:divBdr>
            </w:div>
            <w:div w:id="551042370">
              <w:marLeft w:val="0"/>
              <w:marRight w:val="0"/>
              <w:marTop w:val="0"/>
              <w:marBottom w:val="0"/>
              <w:divBdr>
                <w:top w:val="none" w:sz="0" w:space="0" w:color="auto"/>
                <w:left w:val="none" w:sz="0" w:space="0" w:color="auto"/>
                <w:bottom w:val="none" w:sz="0" w:space="0" w:color="auto"/>
                <w:right w:val="none" w:sz="0" w:space="0" w:color="auto"/>
              </w:divBdr>
            </w:div>
            <w:div w:id="49781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2945</Words>
  <Characters>16790</Characters>
  <Application>Microsoft Office Word</Application>
  <DocSecurity>0</DocSecurity>
  <Lines>139</Lines>
  <Paragraphs>39</Paragraphs>
  <ScaleCrop>false</ScaleCrop>
  <Company/>
  <LinksUpToDate>false</LinksUpToDate>
  <CharactersWithSpaces>19696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2026-03-11T05:59:00Z</dcterms:created>
  <dcterms:modified xsi:type="dcterms:W3CDTF">2026-03-11T06:00:00Z</dcterms:modified>
</cp:coreProperties>
</file>