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A4E" w:rsidRPr="00936A4E" w:rsidRDefault="00936A4E" w:rsidP="00936A4E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936A4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Правила составления форм налоговых регистров</w:t>
      </w:r>
    </w:p>
    <w:p w:rsidR="00936A4E" w:rsidRPr="00936A4E" w:rsidRDefault="00936A4E" w:rsidP="00936A4E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936A4E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Глава 1. Общие положения</w:t>
      </w:r>
    </w:p>
    <w:p w:rsidR="00936A4E" w:rsidRPr="00936A4E" w:rsidRDefault="00936A4E" w:rsidP="00936A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936A4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Настоящие Правила составления форм налоговых регистров (далее -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 определяют порядок составления форм налоговых регистров.</w:t>
      </w:r>
    </w:p>
    <w:p w:rsidR="00936A4E" w:rsidRPr="00936A4E" w:rsidRDefault="00936A4E" w:rsidP="00936A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936A4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936A4E" w:rsidRPr="00936A4E" w:rsidRDefault="00936A4E" w:rsidP="00936A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936A4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Налоговые регистры заполняются одновременно с формой налоговой отчетности за налоговый период, по которому представляется форма налоговой отчетности.</w:t>
      </w:r>
    </w:p>
    <w:p w:rsidR="00936A4E" w:rsidRPr="00936A4E" w:rsidRDefault="00936A4E" w:rsidP="00936A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936A4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4. В налоговом регистре указываются общие сведения о налогоплательщике:</w:t>
      </w:r>
    </w:p>
    <w:p w:rsidR="00936A4E" w:rsidRPr="00936A4E" w:rsidRDefault="00936A4E" w:rsidP="00936A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936A4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индивидуальный идентификационный или бизнес-идентификационный номер налогоплательщика (далее - ИИН/БИН).</w:t>
      </w:r>
    </w:p>
    <w:p w:rsidR="00936A4E" w:rsidRPr="00936A4E" w:rsidRDefault="00936A4E" w:rsidP="00936A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936A4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ИИН/БИН подлежит заполнению в соответствии с Законом Республики Казахстан от 12 января 2007 года «О национальных реестрах идентификационных номеров»;</w:t>
      </w:r>
    </w:p>
    <w:p w:rsidR="00936A4E" w:rsidRPr="00936A4E" w:rsidRDefault="00936A4E" w:rsidP="00936A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936A4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фамилия, имя и отчество (при его наличии) или наименование налогоплательщика;</w:t>
      </w:r>
    </w:p>
    <w:p w:rsidR="00936A4E" w:rsidRPr="00936A4E" w:rsidRDefault="00936A4E" w:rsidP="00936A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936A4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налоговый период, за который составляется форма налогового регистра;</w:t>
      </w:r>
    </w:p>
    <w:p w:rsidR="00936A4E" w:rsidRPr="00936A4E" w:rsidRDefault="00936A4E" w:rsidP="00936A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936A4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фамилия, имя и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936A4E" w:rsidRPr="00936A4E" w:rsidRDefault="00936A4E" w:rsidP="00936A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936A4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5) фамилия, имя и отчество (при его наличии) главного бухгалтера налогоплательщика (при его наличии) и его подпись;</w:t>
      </w:r>
    </w:p>
    <w:p w:rsidR="00936A4E" w:rsidRPr="00936A4E" w:rsidRDefault="00936A4E" w:rsidP="00936A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936A4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6) фамилия, имя и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936A4E" w:rsidRPr="00936A4E" w:rsidRDefault="00936A4E" w:rsidP="00936A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936A4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7) дата составления налогового регистра.</w:t>
      </w:r>
    </w:p>
    <w:p w:rsidR="00936A4E" w:rsidRPr="00936A4E" w:rsidRDefault="00936A4E" w:rsidP="00936A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936A4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5. Отрицательные значения сумм обозначаются знаком минус «-» в соответствующей строке определенной графы.</w:t>
      </w:r>
    </w:p>
    <w:p w:rsidR="00936A4E" w:rsidRPr="00936A4E" w:rsidRDefault="00936A4E" w:rsidP="00936A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936A4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- по требованию должностных лиц органов государственных доходов, осуществляющих проверку.</w:t>
      </w:r>
    </w:p>
    <w:p w:rsidR="00936A4E" w:rsidRPr="00936A4E" w:rsidRDefault="00936A4E" w:rsidP="00936A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936A4E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7. При отсутствии показателей соответствующие ячейки налогового регистра не заполняются.</w:t>
      </w:r>
    </w:p>
    <w:p w:rsidR="00936A4E" w:rsidRDefault="00936A4E" w:rsidP="00936A4E">
      <w:pPr>
        <w:pStyle w:val="5"/>
        <w:shd w:val="clear" w:color="auto" w:fill="FFFFFF"/>
        <w:jc w:val="both"/>
        <w:rPr>
          <w:b w:val="0"/>
          <w:bCs w:val="0"/>
          <w:color w:val="0A0A0A"/>
          <w:sz w:val="24"/>
          <w:szCs w:val="24"/>
        </w:rPr>
      </w:pPr>
    </w:p>
    <w:p w:rsidR="00936A4E" w:rsidRPr="00936A4E" w:rsidRDefault="00936A4E" w:rsidP="00936A4E">
      <w:pPr>
        <w:pStyle w:val="5"/>
        <w:shd w:val="clear" w:color="auto" w:fill="FFFFFF"/>
        <w:jc w:val="center"/>
        <w:rPr>
          <w:bCs w:val="0"/>
          <w:color w:val="0A0A0A"/>
          <w:sz w:val="24"/>
          <w:szCs w:val="24"/>
        </w:rPr>
      </w:pPr>
      <w:r w:rsidRPr="00936A4E">
        <w:rPr>
          <w:bCs w:val="0"/>
          <w:color w:val="0A0A0A"/>
          <w:sz w:val="24"/>
          <w:szCs w:val="24"/>
        </w:rPr>
        <w:lastRenderedPageBreak/>
        <w:t>Глава 13. Составление формы на</w:t>
      </w:r>
      <w:bookmarkStart w:id="0" w:name="_GoBack"/>
      <w:bookmarkEnd w:id="0"/>
      <w:r w:rsidRPr="00936A4E">
        <w:rPr>
          <w:bCs w:val="0"/>
          <w:color w:val="0A0A0A"/>
          <w:sz w:val="24"/>
          <w:szCs w:val="24"/>
        </w:rPr>
        <w:t>логового регистра по учету доходов, в том числе полученных путем безналичных расчетов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67. Форма налогового регистра по учету доходов, в том числе полученных путем безналичных расчетов, предназначена для отражения операций по учету доходов индивидуальными предпринимателями, указанными в пунктах 5 и 11 статьи 215 Налогового кодекса.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68. Налоговый регистр состоит из двух трех таблиц «Учет операций по доходам, за исключением операций по реализации или передаче в уставный капитал имущества, являющегося основным средством индивидуального предпринимателя» и, «Учет операции по реализации или передаче в уставный капитал имущества, являющегося основным средством индивидуального предпринимателя» и «Учет доходов, получаемых путем безналичных расчетов для индивидуальных предпринимателей, применяющих специальный налоговый режим на основе патента».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69. В таблице «Учет операций по доходам, за исключением операций по реализации или передаче в уставный капитал имущества, являющегося основным средством индивидуального предпринимателя» указываются: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1) в графе 1 - порядковый номер строки;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2) в графе 2 - дата получения дохода или осуществления корректировки дохода;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3) в графе 3 - сумма полученного дохода за день;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4) в графе 4 - размер корректировки дохода за день, произведенной в соответствии с пунктом 6 статьи 681 Налогового кодекса;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Итоговая величина граф 3 и 4 заполняется в хронологическом порядке с подведением итогов на конец рабочего дня. В конце месяца, налогового периода подводятся итоговые данные за месяц, налоговый период.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Таблица заполняется построчно в соответствии с пунктами 1 и 2 статьи 681 Налогового кодекса по доходам от реализации товаров, выполнения работ, оказания услуг, подпунктами 2) и 3) пункта 8 статьи 681 Налогового кодекса по другим видам доходов.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70. В таблице «Учет операции по реализации или передаче в уставный капитал имущества, являющегося основным средством индивидуального предпринимателя» указываются: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1) в графе 1 - порядковый номер строки;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2) в графе 2 - стоимость реализации (вклада в уставный капитал) имущества, являющегося основным средством индивидуального предпринимателя. Итоговая величина настоящей графы определяется в последней строке путем суммирования всех величин, отраженных в этой графе за месяц, налоговый период;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3) в графе 3 - первоначальная стоимость имущества или вклада в уставный капитал, являющегося основным средством индивидуального предпринимателя. Итоговая величина настоящей графы определяется в последней строке путем суммирования всех величин, отраженных в этой графе за месяц, налоговый период;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lastRenderedPageBreak/>
        <w:t>4) в графе 4 - положительная разница сумм граф 2 и 3, определяемая по формуле (графа 2 - графа 3), Итоговая величина настоящей графы определяется в последней строке путем суммирования всех величин, отраженных в этой графе за месяц, налоговый период.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71. Внесение изменения и (или) дополнения в налоговый регистр производится в случае осуществления корректировки ранее признанного дохода в соответствии с пунктом 6 статьи 681 Налогового кодекса (при наличии первичных учетных документов) и при допущении ошибок путем составления формы налогового регистра (далее -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При этом в случае осуществления корректировки дохода в том налоговом периоде, в котором наступили случаи, указанные в пункте 6 статьи 681 Налогового кодекса, дополнительный налоговый регистр не составляется.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72. Внесение изменения и (или) дополнения в налоговый регистр в случае осуществления корректировки дохода в соответствии с пунктом 6 статьи 681 Налогового кодекса в том налоговом периоде, в котором ранее признан подлежащий корректировке доход, производится в следующем порядке: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1) в графах 1 и 2 таблицы «Учет операций по доходам, за исключением операций по реализации или передаче в уставный капитал имущества, являющегося основным средством индивидуального предпринимателя» дополнительного налогового регистра указываются реквизиты граф 1 и 2 таблицы «Учет операций по доходам, за исключением операций по реализации или передаче в уставный капитал имущества, являющегося основным средством индивидуального предпринимателя»;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2) в графах 3 и 4 таблицы «Учет операций по доходам, за исключением операций по реализации или передаче в уставный капитал имущества, являющегося основным средством индивидуального предпринимателя» дополнительного налогового регистра указываются реквизиты выявленной разницы по сравнению с суммами, отраженными в графах 3 и 4 таблицы «Учет операций по доходам, за исключением операций по реализации или передаче в уставный капитал имущества, являющегося основным средством индивидуального предпринимателя» налогового регистра.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При этом реквизиты выявленной разницы указываются до последней даты полного исправления.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73. Внесение изменения и (или) дополнения в налоговый регистр в зависимости от характера допущенной ошибки производится в следующем порядке: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1) в случае обнаружения ошибок в графах 1 и 2 таблицы «Учет операций по доходам, за исключением операций по реализации или передаче в уставный капитал имущества, являющегося основным средством индивидуального предпринимателя» в дополнительном налоговом регистре указываются соответствующие исправленные реквизиты. При этом в случае, если допущена ошибка в одной или нескольких графах, в дополнительном налоговом регистре отражаются реквизиты по всем указанным графам;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 xml:space="preserve">2) в случае обнаружения ошибки в графах 3 и 4 таблицы «Учет операций по доходам, за исключением операций по реализации или передаче в уставный капитал имущества, являющегося основным средством индивидуального предпринимателя» и графах 2, 3 и 4 таблицы «Учет операции по реализации или передаче в уставный капитал имущества, </w:t>
      </w:r>
      <w:r w:rsidRPr="00936A4E">
        <w:rPr>
          <w:color w:val="0A0A0A"/>
        </w:rPr>
        <w:lastRenderedPageBreak/>
        <w:t>являющегося основным средством индивидуального предпринимателя» налогового регистра: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proofErr w:type="gramStart"/>
      <w:r w:rsidRPr="00936A4E">
        <w:rPr>
          <w:color w:val="0A0A0A"/>
        </w:rPr>
        <w:t>в</w:t>
      </w:r>
      <w:proofErr w:type="gramEnd"/>
      <w:r w:rsidRPr="00936A4E">
        <w:rPr>
          <w:color w:val="0A0A0A"/>
        </w:rPr>
        <w:t xml:space="preserve"> графах 1 и 2 таблицы «Учет операций по доходам, за исключением операций по реализации или передаче в уставный капитал имущества, являющегося основным средством индивидуального предпринимателя» дополнительного налогового регистра указываются реквизиты графы 1 и 2 таблицы «Учет операций по доходам, за исключением операций по реализации или передаче в уставный капитал имущества, являющегося основным средством индивидуального предпринимателя» налогового регистра;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в графах 3 и 4 таблицы «Учет операций по доходам, за исключением операций по реализации или передаче в уставный капитал имущества, являющегося основным средством индивидуального предпринимателя» дополнительной формы налогового регистра указывается сумма выявленной разницы по сравнению с суммами, отраженными в графах 3 и 4 таблицы «Учет операций по доходам, за исключением операций по реализации или передаче в уставный капитал имущества, являющегося основным средством индивидуального предпринимателя» налогового регистра;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proofErr w:type="gramStart"/>
      <w:r w:rsidRPr="00936A4E">
        <w:rPr>
          <w:color w:val="0A0A0A"/>
        </w:rPr>
        <w:t>в</w:t>
      </w:r>
      <w:proofErr w:type="gramEnd"/>
      <w:r w:rsidRPr="00936A4E">
        <w:rPr>
          <w:color w:val="0A0A0A"/>
        </w:rPr>
        <w:t xml:space="preserve"> графах 2, 3 и 4 таблицы «Учет операций по реализации или передаче в уставный капитал имущества, являющегося основным средством индивидуального предпринимателя» дополнительной формы налогового регистра указывается сумма выявленной разницы по сравнению с суммами, отраженными в графах 2, 3 и 4 таблицы «Учет операций по реализации или передаче в уставный капитал имущества, являющегося основным средством индивидуального предпринимателя» налогового регистра.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При внесении изменений, направленных на уменьшение значения граф 3 и 4 таблицы «Учет операции по доходам, за исключением операций по реализации или передаче в уставный капитал имущества, являющегося основным средством индивидуального предпринимателя» и граф 2, 3 и 4 таблицы «Учет операций по реализации или передаче в уставный капитал имущества, являющегося основным средством индивидуального предпринимателя» налогового регистра, сумма выявленной разницы в графах 3 и 4 таблицы «Учет операций по доходам, за исключением операций по реализации или передаче в уставный капитал имущества, являющегося основным средством индивидуального предпринимателя» и графах 2, 3 и 4 таблицы «Учет операций по реализации или передаче в уставный капитал имущества, являющегося основным средством индивидуального предпринимателя» дополнительного налогового регистра указывается со знаком минус «-»;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3) в случае дополнительного внесения в налоговый регистр за указанный налоговый период дополнительный налоговый регистр составляется в соответствии с пунктами 69 - 70 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 за период, в который вносятся дополнения.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74.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75. К дополнительному налоговому регистру прилагается письменное обоснование, которое подписывается лицами, составившими дополнительную форму налогового регистра, и заверяется печатью (при ее наличии) налогоплательщика, с указанием: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lastRenderedPageBreak/>
        <w:t>1) причины внесения изменений и (или) дополнений в налоговый регистр;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2) ИИН/БИН контрагента;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3) номера строки налогового регистра, в который вносятся изменения;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4) даты составления письменного обоснования.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76. В таблице «Учету доходов, получаемых путем безналичных расчетов для индивидуальных предпринимателей, применяющих специальный налоговый режим на основе патента» налогового регистра указываются: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1) в графе 1 - порядковый номер строки;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 xml:space="preserve">2) в графе 2 - «Налоговый период за который предоставлен расчет стоимости патента» указывается </w:t>
      </w:r>
      <w:proofErr w:type="gramStart"/>
      <w:r w:rsidRPr="00936A4E">
        <w:rPr>
          <w:color w:val="0A0A0A"/>
        </w:rPr>
        <w:t>налоговый период</w:t>
      </w:r>
      <w:proofErr w:type="gramEnd"/>
      <w:r w:rsidRPr="00936A4E">
        <w:rPr>
          <w:color w:val="0A0A0A"/>
        </w:rPr>
        <w:t xml:space="preserve"> за который предоставлен расчет стоимости патента;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 xml:space="preserve">3) в графе 3 - «Сумма </w:t>
      </w:r>
      <w:proofErr w:type="gramStart"/>
      <w:r w:rsidRPr="00936A4E">
        <w:rPr>
          <w:color w:val="0A0A0A"/>
        </w:rPr>
        <w:t>доходов,  полученных</w:t>
      </w:r>
      <w:proofErr w:type="gramEnd"/>
      <w:r w:rsidRPr="00936A4E">
        <w:rPr>
          <w:color w:val="0A0A0A"/>
        </w:rPr>
        <w:t xml:space="preserve"> путем безналичных расчетов» указывается сумма доходов, полученные путем безналичных расчетов, подтвержденные банками второго уровня;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4) в графе 4 - «Наименование банка второго уровня» указывается наименование банка второго уровня, подтверждающее получение доходов, полученных путем безналичных расчетов;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 xml:space="preserve">5) в графе 5 и </w:t>
      </w:r>
      <w:proofErr w:type="gramStart"/>
      <w:r w:rsidRPr="00936A4E">
        <w:rPr>
          <w:color w:val="0A0A0A"/>
        </w:rPr>
        <w:t>6  -</w:t>
      </w:r>
      <w:proofErr w:type="gramEnd"/>
      <w:r w:rsidRPr="00936A4E">
        <w:rPr>
          <w:color w:val="0A0A0A"/>
        </w:rPr>
        <w:t xml:space="preserve"> дата и номер (при наличии) документа с банковского счета банка второго уровня, подтверждающее получение доходов, полученных путем безналичных расчетов;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6) в графе 7 - период, за который представлен документ с банковского счета банка второго уровня, подтверждающее получение доходов, полученных путем безналичных расчетов;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7) в графе 8 - «Регистрационный номер расчета стоимости патента» указывается регистрационный номер расчета стоимости патента, в котором отражены доходы, полученные путем безналичных расчетов.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77. В случае, если в налоговом регистре допущено отражение неправильных данных, исправление ошибок осуществляется путем составления формы налогового регистра (далее -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Внесение изменения и (или) дополнения в налоговый регистр в зависимости от характера допущенной ошибки производится в следующем порядке: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1) в случае обнаружения ошибок в графах 2, 4, 5, 6, 7 или 8 таблицы «Налоговый регистр по учету доходов, получаемых путем безналичных расчетов для индивидуальных предпринимателей, применяющих специальный налоговый режим на основе патента» налогового регистра в дополнительном налоговом регистре указываются соответствующие реквизиты. При этом в случае, если допущена ошибка в одной или нескольких графах, в дополнительном налоговом регистре отражаются реквизиты по всем указанным графам;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lastRenderedPageBreak/>
        <w:t xml:space="preserve">2) в случае обнаружения ошибки в графе </w:t>
      </w:r>
      <w:proofErr w:type="gramStart"/>
      <w:r w:rsidRPr="00936A4E">
        <w:rPr>
          <w:color w:val="0A0A0A"/>
        </w:rPr>
        <w:t>3  таблицы</w:t>
      </w:r>
      <w:proofErr w:type="gramEnd"/>
      <w:r w:rsidRPr="00936A4E">
        <w:rPr>
          <w:color w:val="0A0A0A"/>
        </w:rPr>
        <w:t xml:space="preserve"> «Налоговый регистр по учету доходов, получаемых путем безналичных расчетов для индивидуальных предпринимателей, применяющих специальный налоговый режим на основе патента» налогового регистра: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proofErr w:type="gramStart"/>
      <w:r w:rsidRPr="00936A4E">
        <w:rPr>
          <w:color w:val="0A0A0A"/>
        </w:rPr>
        <w:t>в</w:t>
      </w:r>
      <w:proofErr w:type="gramEnd"/>
      <w:r w:rsidRPr="00936A4E">
        <w:rPr>
          <w:color w:val="0A0A0A"/>
        </w:rPr>
        <w:t xml:space="preserve"> графах 2, 4, 5, 6, 7 или 8 таблицы «Налоговый регистр по учету доходов, получаемых путем безналичных расчетов для индивидуальных предпринимателей, применяющих специальный налоговый режим на основе патента» дополнительного налогового регистра указываются  реквизиты 2, 4, 5, 6, 7 или 8  таблицы «Налоговый регистр по учету доходов, получаемых путем безналичных расчетов для индивидуальных предпринимателей, применяющих специальный налоговый режим на основе патента» налогового регистра;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в графе 3 таблицы «Налоговый регистр по учету доходов, получаемых путем безналичных расчетов для индивидуальных предпринимателей, применяющих специальный налоговый режим на основе патента» дополнительного налогового регистра указывается сумма выявленной разницы по сравнению с суммой, отраженной в графах 3 таблицы «Налоговый регистр по учету доходов, получаемых путем безналичных расчетов для индивидуальных предпринимателей, применяющих специальный налоговый режим на основе патента» налогового регистра.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При внесении изменений, направленных на уменьшение значения графе 3 таблицы «Налоговый регистр по учету доходов, получаемых путем безналичных расчетов для индивидуальных предпринимателей, применяющих специальный налоговый режим на основе патента» налогового регистра, сумма выявленной разницы в графе 3 таблицы «Налоговый регистр по учету доходов, получаемых путем безналичных расчетов для индивидуальных предпринимателей, применяющих специальный налоговый режим на основе патента» дополнительного налогового регистра указывается со знаком минус «-»;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3) в случае дополнительного внесения в налоговый регистр за указанный налоговый период дополнительный налоговый регистр составляется в соответствии с пунктом 77 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 за период, в который вносятся дополнения.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78.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79. К дополнительному налоговому регистру прилагается письменное обоснование, которое подписывается лицами, составившими дополнительную форму налогового регистра, и заверяется печатью (при ее наличии) налогоплательщика, с указанием: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1) причины внесения изменений и (или) дополнений в налоговый регистр;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2) ИИН/БИН контрагента;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3) номера строки налогового регистра, в который вносятся изменения;</w:t>
      </w:r>
    </w:p>
    <w:p w:rsidR="00936A4E" w:rsidRPr="00936A4E" w:rsidRDefault="00936A4E" w:rsidP="00936A4E">
      <w:pPr>
        <w:pStyle w:val="j135"/>
        <w:shd w:val="clear" w:color="auto" w:fill="FFFFFF"/>
        <w:jc w:val="both"/>
        <w:rPr>
          <w:color w:val="0A0A0A"/>
        </w:rPr>
      </w:pPr>
      <w:r w:rsidRPr="00936A4E">
        <w:rPr>
          <w:color w:val="0A0A0A"/>
        </w:rPr>
        <w:t>4) даты составления письменного обоснования.</w:t>
      </w:r>
    </w:p>
    <w:p w:rsidR="00EC6D47" w:rsidRPr="00936A4E" w:rsidRDefault="00EC6D47" w:rsidP="00936A4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C6D47" w:rsidRPr="00936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D53"/>
    <w:rsid w:val="00675D53"/>
    <w:rsid w:val="00936A4E"/>
    <w:rsid w:val="00EC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34219C-C88F-42EA-A8B5-17E995B4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36A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936A4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36A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36A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36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5">
    <w:name w:val="j135"/>
    <w:basedOn w:val="a"/>
    <w:rsid w:val="00936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0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2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2447</Words>
  <Characters>13950</Characters>
  <Application>Microsoft Office Word</Application>
  <DocSecurity>0</DocSecurity>
  <Lines>116</Lines>
  <Paragraphs>32</Paragraphs>
  <ScaleCrop>false</ScaleCrop>
  <Company>SPecialiST RePack</Company>
  <LinksUpToDate>false</LinksUpToDate>
  <CharactersWithSpaces>16365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2020-03-02T11:53:00Z</dcterms:created>
  <dcterms:modified xsi:type="dcterms:W3CDTF">2020-03-02T11:54:00Z</dcterms:modified>
</cp:coreProperties>
</file>