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A0EB2" w14:textId="77777777" w:rsidR="00106AA0" w:rsidRPr="00106AA0" w:rsidRDefault="00106AA0" w:rsidP="00106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6AA0">
        <w:rPr>
          <w:rFonts w:ascii="Times New Roman" w:hAnsi="Times New Roman" w:cs="Times New Roman"/>
          <w:sz w:val="28"/>
          <w:szCs w:val="28"/>
        </w:rPr>
        <w:t>Приложение 32</w:t>
      </w:r>
    </w:p>
    <w:p w14:paraId="0AA2965D" w14:textId="77777777" w:rsidR="00106AA0" w:rsidRPr="00106AA0" w:rsidRDefault="00106AA0" w:rsidP="00106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6AA0">
        <w:rPr>
          <w:rFonts w:ascii="Times New Roman" w:hAnsi="Times New Roman" w:cs="Times New Roman"/>
          <w:sz w:val="28"/>
          <w:szCs w:val="28"/>
        </w:rPr>
        <w:t>к Перечню некоторых постановлений</w:t>
      </w:r>
    </w:p>
    <w:p w14:paraId="1A6F1D24" w14:textId="77777777" w:rsidR="00106AA0" w:rsidRPr="00106AA0" w:rsidRDefault="00106AA0" w:rsidP="00106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6AA0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33BDC020" w14:textId="77777777" w:rsidR="00106AA0" w:rsidRPr="00106AA0" w:rsidRDefault="00106AA0" w:rsidP="00106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6AA0">
        <w:rPr>
          <w:rFonts w:ascii="Times New Roman" w:hAnsi="Times New Roman" w:cs="Times New Roman"/>
          <w:sz w:val="28"/>
          <w:szCs w:val="28"/>
        </w:rPr>
        <w:t>Республики Казахстан, в которые</w:t>
      </w:r>
    </w:p>
    <w:p w14:paraId="1180617F" w14:textId="77777777" w:rsidR="00106AA0" w:rsidRPr="00106AA0" w:rsidRDefault="00106AA0" w:rsidP="00106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6AA0">
        <w:rPr>
          <w:rFonts w:ascii="Times New Roman" w:hAnsi="Times New Roman" w:cs="Times New Roman"/>
          <w:sz w:val="28"/>
          <w:szCs w:val="28"/>
        </w:rPr>
        <w:t>вносятся изменения</w:t>
      </w:r>
    </w:p>
    <w:p w14:paraId="12D7B22F" w14:textId="77777777" w:rsidR="00106AA0" w:rsidRDefault="00106AA0" w:rsidP="00106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6AA0">
        <w:rPr>
          <w:rFonts w:ascii="Times New Roman" w:hAnsi="Times New Roman" w:cs="Times New Roman"/>
          <w:sz w:val="28"/>
          <w:szCs w:val="28"/>
        </w:rPr>
        <w:t xml:space="preserve">по вопросам валютного регулирования, статистики </w:t>
      </w:r>
    </w:p>
    <w:p w14:paraId="0528FEC3" w14:textId="765DD7DD" w:rsidR="00106AA0" w:rsidRDefault="00106AA0" w:rsidP="00106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6AA0">
        <w:rPr>
          <w:rFonts w:ascii="Times New Roman" w:hAnsi="Times New Roman" w:cs="Times New Roman"/>
          <w:sz w:val="28"/>
          <w:szCs w:val="28"/>
        </w:rPr>
        <w:t>внешнего сектора и ведения бухгалтерского учета</w:t>
      </w:r>
    </w:p>
    <w:p w14:paraId="092F3CDD" w14:textId="77777777" w:rsidR="00106AA0" w:rsidRPr="00106AA0" w:rsidRDefault="00106AA0" w:rsidP="00106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0C2261B" w14:textId="77777777" w:rsidR="00106AA0" w:rsidRPr="00106AA0" w:rsidRDefault="00106AA0" w:rsidP="00106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6AA0">
        <w:rPr>
          <w:rFonts w:ascii="Times New Roman" w:hAnsi="Times New Roman" w:cs="Times New Roman"/>
          <w:sz w:val="28"/>
          <w:szCs w:val="28"/>
        </w:rPr>
        <w:t>Приложение 23 к постановлению</w:t>
      </w:r>
    </w:p>
    <w:p w14:paraId="033C942F" w14:textId="77777777" w:rsidR="00106AA0" w:rsidRPr="00106AA0" w:rsidRDefault="00106AA0" w:rsidP="00106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6AA0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460D6F4B" w14:textId="77777777" w:rsidR="00106AA0" w:rsidRPr="00106AA0" w:rsidRDefault="00106AA0" w:rsidP="00106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6AA0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14:paraId="0C736E23" w14:textId="743EAAA5" w:rsidR="00106AA0" w:rsidRDefault="00106AA0" w:rsidP="00106A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6AA0">
        <w:rPr>
          <w:rFonts w:ascii="Times New Roman" w:hAnsi="Times New Roman" w:cs="Times New Roman"/>
          <w:sz w:val="28"/>
          <w:szCs w:val="28"/>
        </w:rPr>
        <w:t>от «23» июня 2025 года № 33</w:t>
      </w:r>
    </w:p>
    <w:tbl>
      <w:tblPr>
        <w:tblpPr w:leftFromText="180" w:rightFromText="180" w:vertAnchor="text" w:horzAnchor="margin" w:tblpY="208"/>
        <w:tblW w:w="484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3"/>
        <w:gridCol w:w="2523"/>
        <w:gridCol w:w="2097"/>
        <w:gridCol w:w="406"/>
        <w:gridCol w:w="1767"/>
        <w:gridCol w:w="585"/>
        <w:gridCol w:w="1445"/>
        <w:gridCol w:w="1770"/>
        <w:gridCol w:w="344"/>
        <w:gridCol w:w="353"/>
      </w:tblGrid>
      <w:tr w:rsidR="00106AA0" w:rsidRPr="00106AA0" w14:paraId="366E1DAD" w14:textId="77777777" w:rsidTr="00106AA0">
        <w:trPr>
          <w:gridAfter w:val="1"/>
          <w:wAfter w:w="125" w:type="pct"/>
        </w:trPr>
        <w:tc>
          <w:tcPr>
            <w:tcW w:w="2637" w:type="pct"/>
            <w:gridSpan w:val="3"/>
            <w:vMerge w:val="restart"/>
            <w:hideMark/>
          </w:tcPr>
          <w:p w14:paraId="1D6A3857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645425" wp14:editId="02FD0EE6">
                  <wp:extent cx="3257550" cy="723900"/>
                  <wp:effectExtent l="0" t="0" r="0" b="0"/>
                  <wp:docPr id="16" name="Рисунок 16" descr="C:\Users\vr_aigul_su\AppData\Local\ITS.Paragraph\DocumentsCache\043363\0433638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vr_aigul_su\AppData\Local\ITS.Paragraph\DocumentsCache\043363\0433638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8" w:type="pct"/>
            <w:gridSpan w:val="6"/>
            <w:hideMark/>
          </w:tcPr>
          <w:p w14:paraId="0F0018FB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Ақпаратты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алушы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органдар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құпиялылығына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кепілдік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береді</w:t>
            </w:r>
            <w:proofErr w:type="spellEnd"/>
          </w:p>
          <w:p w14:paraId="71A54740" w14:textId="77777777" w:rsid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Конфиденциальность гарантируется органами получателями информации</w:t>
            </w:r>
          </w:p>
          <w:p w14:paraId="11CB1194" w14:textId="4501D06A" w:rsidR="0040519F" w:rsidRPr="00106AA0" w:rsidRDefault="0040519F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AA0" w:rsidRPr="00106AA0" w14:paraId="64162F54" w14:textId="77777777" w:rsidTr="00106AA0">
        <w:trPr>
          <w:gridAfter w:val="1"/>
          <w:wAfter w:w="125" w:type="pct"/>
        </w:trPr>
        <w:tc>
          <w:tcPr>
            <w:tcW w:w="2637" w:type="pct"/>
            <w:gridSpan w:val="3"/>
            <w:vMerge/>
            <w:vAlign w:val="center"/>
            <w:hideMark/>
          </w:tcPr>
          <w:p w14:paraId="3975578E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pct"/>
            <w:gridSpan w:val="6"/>
            <w:hideMark/>
          </w:tcPr>
          <w:p w14:paraId="65ACB707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Ведомстволық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байқаудың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нысаны</w:t>
            </w:r>
            <w:proofErr w:type="spellEnd"/>
          </w:p>
          <w:p w14:paraId="7F0D8705" w14:textId="77777777" w:rsid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Статистическая форма ведомственного статистического наблюдения</w:t>
            </w:r>
          </w:p>
          <w:p w14:paraId="2DF67C95" w14:textId="1A1DA9F3" w:rsidR="0040519F" w:rsidRPr="00106AA0" w:rsidRDefault="0040519F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AA0" w:rsidRPr="00106AA0" w14:paraId="0E58A2E3" w14:textId="77777777" w:rsidTr="00106AA0">
        <w:trPr>
          <w:gridAfter w:val="1"/>
          <w:wAfter w:w="125" w:type="pct"/>
        </w:trPr>
        <w:tc>
          <w:tcPr>
            <w:tcW w:w="2637" w:type="pct"/>
            <w:gridSpan w:val="3"/>
            <w:vMerge/>
            <w:vAlign w:val="center"/>
            <w:hideMark/>
          </w:tcPr>
          <w:p w14:paraId="42228321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pct"/>
            <w:gridSpan w:val="6"/>
            <w:hideMark/>
          </w:tcPr>
          <w:p w14:paraId="410D6C1E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Ұлттық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Банкіне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ұсынылады</w:t>
            </w:r>
            <w:proofErr w:type="spellEnd"/>
          </w:p>
          <w:p w14:paraId="3AF9A0A7" w14:textId="648F8839" w:rsid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Представляется Национальному Банку Республики Казахстан</w:t>
            </w:r>
            <w:bookmarkStart w:id="0" w:name="_GoBack"/>
            <w:bookmarkEnd w:id="0"/>
          </w:p>
          <w:p w14:paraId="7169DD1A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94F3C6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AA0" w:rsidRPr="00106AA0" w14:paraId="0B263715" w14:textId="77777777" w:rsidTr="00106AA0">
        <w:tc>
          <w:tcPr>
            <w:tcW w:w="5000" w:type="pct"/>
            <w:gridSpan w:val="10"/>
            <w:hideMark/>
          </w:tcPr>
          <w:p w14:paraId="0926ECB6" w14:textId="14ABB3CE" w:rsidR="00106AA0" w:rsidRPr="00106AA0" w:rsidRDefault="00106AA0" w:rsidP="001676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Мемлекеттік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мемлекет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кепілдік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берген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сыртқы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қарыздар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кепілдемесімен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тартылған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қарыздар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есеп</w:t>
            </w:r>
            <w:proofErr w:type="spellEnd"/>
          </w:p>
          <w:p w14:paraId="7CF48BAA" w14:textId="77777777" w:rsidR="00106AA0" w:rsidRPr="00106AA0" w:rsidRDefault="00106AA0" w:rsidP="001676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внешних государственных, гарантированных государством займах и займах, привлеченных под поручительство Республики Казахстан</w:t>
            </w:r>
          </w:p>
          <w:p w14:paraId="4C9F0240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AA0" w:rsidRPr="00106AA0" w14:paraId="1DF56D06" w14:textId="77777777" w:rsidTr="00106AA0">
        <w:tc>
          <w:tcPr>
            <w:tcW w:w="1000" w:type="pct"/>
            <w:hideMark/>
          </w:tcPr>
          <w:p w14:paraId="541BCE56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Индексі</w:t>
            </w:r>
            <w:proofErr w:type="spellEnd"/>
          </w:p>
          <w:p w14:paraId="49C78B70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</w:t>
            </w:r>
          </w:p>
        </w:tc>
        <w:tc>
          <w:tcPr>
            <w:tcW w:w="894" w:type="pct"/>
            <w:hideMark/>
          </w:tcPr>
          <w:p w14:paraId="073D2B7F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14-ТБ</w:t>
            </w:r>
          </w:p>
          <w:p w14:paraId="50BA5884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14-ПБ</w:t>
            </w:r>
          </w:p>
        </w:tc>
        <w:tc>
          <w:tcPr>
            <w:tcW w:w="887" w:type="pct"/>
            <w:gridSpan w:val="2"/>
            <w:hideMark/>
          </w:tcPr>
          <w:p w14:paraId="17E28E55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тоқсандық</w:t>
            </w:r>
            <w:proofErr w:type="spellEnd"/>
          </w:p>
          <w:p w14:paraId="697B0634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квартальная</w:t>
            </w:r>
          </w:p>
        </w:tc>
        <w:tc>
          <w:tcPr>
            <w:tcW w:w="626" w:type="pct"/>
            <w:hideMark/>
          </w:tcPr>
          <w:p w14:paraId="2FA9E2FE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есепті</w:t>
            </w:r>
            <w:proofErr w:type="spellEnd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кезең</w:t>
            </w:r>
            <w:proofErr w:type="spellEnd"/>
          </w:p>
          <w:p w14:paraId="2375E58B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отчетный </w:t>
            </w:r>
          </w:p>
          <w:p w14:paraId="7CF3D2F8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период</w:t>
            </w:r>
          </w:p>
          <w:p w14:paraId="30F16D41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" w:type="pct"/>
            <w:hideMark/>
          </w:tcPr>
          <w:p w14:paraId="38F92583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1313FFB" wp14:editId="19706365">
                  <wp:extent cx="371475" cy="333375"/>
                  <wp:effectExtent l="0" t="0" r="0" b="0"/>
                  <wp:docPr id="221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pct"/>
            <w:hideMark/>
          </w:tcPr>
          <w:p w14:paraId="4920F6B2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тоқсан</w:t>
            </w:r>
            <w:proofErr w:type="spellEnd"/>
          </w:p>
          <w:p w14:paraId="10A4D7EB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627" w:type="pct"/>
            <w:hideMark/>
          </w:tcPr>
          <w:p w14:paraId="1EFC1044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7A1D0B1" wp14:editId="65CFD636">
                  <wp:extent cx="1123950" cy="333375"/>
                  <wp:effectExtent l="0" t="0" r="0" b="0"/>
                  <wp:docPr id="222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" w:type="pct"/>
            <w:gridSpan w:val="2"/>
            <w:hideMark/>
          </w:tcPr>
          <w:p w14:paraId="4708B587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6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жыл</w:t>
            </w:r>
            <w:proofErr w:type="spellEnd"/>
          </w:p>
          <w:p w14:paraId="3428D80E" w14:textId="77777777" w:rsidR="00106AA0" w:rsidRPr="00106AA0" w:rsidRDefault="00106AA0" w:rsidP="00106A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</w:tbl>
    <w:p w14:paraId="7F9B2010" w14:textId="77777777" w:rsidR="0040519F" w:rsidRPr="0040519F" w:rsidRDefault="0040519F" w:rsidP="004051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Республикасының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Қаржы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министрлігі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Республикасының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Ұлттық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Банкіне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тапсырады</w:t>
      </w:r>
      <w:proofErr w:type="spellEnd"/>
    </w:p>
    <w:p w14:paraId="7D29FEBE" w14:textId="5EA3C9A9" w:rsid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sz w:val="28"/>
          <w:szCs w:val="28"/>
        </w:rPr>
        <w:t>Представляется Министерством финансов Республики Казахстан в Национальный Банк Республики Казахстан</w:t>
      </w:r>
    </w:p>
    <w:p w14:paraId="4C7C4377" w14:textId="77777777" w:rsidR="0040519F" w:rsidRP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1EC5D2" w14:textId="77777777" w:rsidR="0040519F" w:rsidRPr="0040519F" w:rsidRDefault="0040519F" w:rsidP="004051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мерзімі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есепті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кезеңнен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кейінгі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бірінші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айдың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30-нан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кешіктірмей</w:t>
      </w:r>
      <w:proofErr w:type="spellEnd"/>
    </w:p>
    <w:p w14:paraId="23257D45" w14:textId="56351BB9" w:rsidR="00106AA0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sz w:val="28"/>
          <w:szCs w:val="28"/>
        </w:rPr>
        <w:t>Срок представления: не позднее 30 числа первого месяца после отчетного периода</w:t>
      </w:r>
    </w:p>
    <w:p w14:paraId="4B0EBDD6" w14:textId="77777777" w:rsid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FB2FCA" w14:textId="588A905D" w:rsidR="00106AA0" w:rsidRPr="00106AA0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b/>
          <w:bCs/>
          <w:sz w:val="28"/>
          <w:szCs w:val="28"/>
        </w:rPr>
        <w:t>БСН коды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07C1B7" wp14:editId="00B87275">
            <wp:extent cx="3237230" cy="341630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6AA0" w:rsidRPr="00106A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54486CD" w14:textId="77777777" w:rsidR="0040519F" w:rsidRDefault="0040519F" w:rsidP="004051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БИН</w:t>
      </w:r>
      <w:r w:rsidR="00106AA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9C74079" w14:textId="30F86B98" w:rsidR="0040519F" w:rsidRP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1-бөлім.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мемлекет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кепілдік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берген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сыртқы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қарыздар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мәліметтер</w:t>
      </w:r>
      <w:proofErr w:type="spellEnd"/>
    </w:p>
    <w:p w14:paraId="3C012000" w14:textId="04B70915" w:rsid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sz w:val="28"/>
          <w:szCs w:val="28"/>
        </w:rPr>
        <w:t>Раздел 1. Сведения о государственных и гарантированных государством внешних займах</w:t>
      </w:r>
    </w:p>
    <w:p w14:paraId="7CE41EDA" w14:textId="56808230" w:rsid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1491"/>
        <w:gridCol w:w="1568"/>
        <w:gridCol w:w="1568"/>
        <w:gridCol w:w="3525"/>
        <w:gridCol w:w="2798"/>
        <w:gridCol w:w="1635"/>
      </w:tblGrid>
      <w:tr w:rsidR="0040519F" w:rsidRPr="0040519F" w14:paraId="03478F1C" w14:textId="77777777" w:rsidTr="0040519F"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2C41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берушінің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39CAB18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Наименование кредитора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960F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берушінің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елі</w:t>
            </w:r>
            <w:proofErr w:type="spellEnd"/>
          </w:p>
          <w:p w14:paraId="72DA6E5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Страна кредитора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74AA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нөмірі</w:t>
            </w:r>
            <w:proofErr w:type="spellEnd"/>
          </w:p>
          <w:p w14:paraId="3886F2A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Номер займа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7EDA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мақсаты</w:t>
            </w:r>
            <w:proofErr w:type="spellEnd"/>
          </w:p>
          <w:p w14:paraId="2D04D23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Цель займа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85A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соңғы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алушы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кәсіпорынның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54CEAF3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предприятия - конечного получателя займа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580E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сомасы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валютасының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бірлігі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1CE7A7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Сумма займа (тысяч единиц валюты займа)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D776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валютасы</w:t>
            </w:r>
            <w:proofErr w:type="spellEnd"/>
          </w:p>
          <w:p w14:paraId="6619B52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Валюта займа</w:t>
            </w:r>
          </w:p>
        </w:tc>
      </w:tr>
      <w:tr w:rsidR="0040519F" w:rsidRPr="0040519F" w14:paraId="526B8675" w14:textId="77777777" w:rsidTr="0040519F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9D4E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9707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B9DC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FD4D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64E3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49B8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07A2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519F" w:rsidRPr="0040519F" w14:paraId="610950A8" w14:textId="77777777" w:rsidTr="0040519F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113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мемлекеттік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сыртқы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қарыздары</w:t>
            </w:r>
            <w:proofErr w:type="spellEnd"/>
          </w:p>
          <w:p w14:paraId="0A2C501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Часть А. Внешние государственные займы Республики Казахстан</w:t>
            </w:r>
          </w:p>
        </w:tc>
      </w:tr>
      <w:tr w:rsidR="0040519F" w:rsidRPr="0040519F" w14:paraId="6A7A6BB9" w14:textId="77777777" w:rsidTr="0040519F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826B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3434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7F49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5F3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454F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Х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D347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3A3A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269864AE" w14:textId="77777777" w:rsidTr="0040519F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3969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5C8E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9CF1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A788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E9E5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Х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D84D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EE58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79E21A33" w14:textId="77777777" w:rsidTr="0040519F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B2BC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B062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6C02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5AF4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1B88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080B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5A68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2DF7D568" w14:textId="77777777" w:rsidTr="0040519F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4073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Үкіметі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кепілдік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берген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сыртқы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қарыздар</w:t>
            </w:r>
            <w:proofErr w:type="spellEnd"/>
          </w:p>
          <w:p w14:paraId="0565D06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Часть Б. Внешние займы, гарантированные Правительством Республики Казахстан</w:t>
            </w:r>
          </w:p>
        </w:tc>
      </w:tr>
      <w:tr w:rsidR="0040519F" w:rsidRPr="0040519F" w14:paraId="26E0DFFF" w14:textId="77777777" w:rsidTr="0040519F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2CB2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85EE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C8AB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1A7E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32F9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4C82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08C3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03B7FE75" w14:textId="77777777" w:rsidTr="0040519F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DF95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…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2CE2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A8DD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F963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2AF9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73E7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4832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12A16234" w14:textId="77777777" w:rsidR="002B45AA" w:rsidRDefault="002B45AA" w:rsidP="002B45A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A98414" w14:textId="70F21876" w:rsidR="0040519F" w:rsidRPr="0040519F" w:rsidRDefault="0040519F" w:rsidP="002B45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Кестенің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жалғасы</w:t>
      </w:r>
      <w:proofErr w:type="spellEnd"/>
    </w:p>
    <w:p w14:paraId="363CC83C" w14:textId="793FBB92" w:rsidR="0040519F" w:rsidRDefault="0040519F" w:rsidP="002B45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p w14:paraId="1D0BD1BE" w14:textId="77777777" w:rsidR="00011C0B" w:rsidRPr="0040519F" w:rsidRDefault="00011C0B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2420"/>
        <w:gridCol w:w="2173"/>
        <w:gridCol w:w="1306"/>
        <w:gridCol w:w="1399"/>
        <w:gridCol w:w="3133"/>
        <w:gridCol w:w="1699"/>
      </w:tblGrid>
      <w:tr w:rsidR="0040519F" w:rsidRPr="0040519F" w14:paraId="2CB5FEDA" w14:textId="77777777" w:rsidTr="0040519F"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A7EE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Сыйақы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мөлшерлемесінің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түрі</w:t>
            </w:r>
            <w:proofErr w:type="spellEnd"/>
          </w:p>
          <w:p w14:paraId="5D42A32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Вид ставки вознаграждения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AF7F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Сыйақы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мөлшерлемесінің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көлемі</w:t>
            </w:r>
            <w:proofErr w:type="spellEnd"/>
          </w:p>
          <w:p w14:paraId="6886EFC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Размер ставки вознаграждения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8AE1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Ілеспе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312B35D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Сопутствующие платежи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D6D9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игеру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кезеңі</w:t>
            </w:r>
            <w:proofErr w:type="spellEnd"/>
          </w:p>
          <w:p w14:paraId="3B23318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Период освоения займа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097F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Жеңілдік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кезеңі</w:t>
            </w:r>
            <w:proofErr w:type="spellEnd"/>
          </w:p>
          <w:p w14:paraId="7342728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Льготный период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FE3A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Төлемдердің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күндері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өтеудің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соңғы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күнін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.)</w:t>
            </w:r>
          </w:p>
          <w:p w14:paraId="633C81C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Даты платежей (включая последнюю дату погашения займа)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CD8B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Ескертпе</w:t>
            </w:r>
            <w:proofErr w:type="spellEnd"/>
          </w:p>
          <w:p w14:paraId="56238BC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0519F" w:rsidRPr="0040519F" w14:paraId="1F5C124B" w14:textId="77777777" w:rsidTr="0040519F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EB57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40F3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7B6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7006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665C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B434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0FFA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0519F" w:rsidRPr="0040519F" w14:paraId="3E71FAC2" w14:textId="77777777" w:rsidTr="0040519F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875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мемлекеттік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сыртқы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қарыздары</w:t>
            </w:r>
            <w:proofErr w:type="spellEnd"/>
          </w:p>
          <w:p w14:paraId="08F1C72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Часть А. Внешние государственные займы Республики Казахстан</w:t>
            </w:r>
          </w:p>
        </w:tc>
      </w:tr>
      <w:tr w:rsidR="0040519F" w:rsidRPr="0040519F" w14:paraId="3D761D0C" w14:textId="77777777" w:rsidTr="0040519F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DCB4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C44B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5568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66E4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0D0A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1D8D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75FE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55F4A598" w14:textId="77777777" w:rsidTr="0040519F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5233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49DE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A148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39EE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3951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AEAA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98A1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42A1E1A5" w14:textId="77777777" w:rsidTr="0040519F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1AC5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E0DB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17D4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FC51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7E07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AED0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4F1E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6DBB7924" w14:textId="77777777" w:rsidTr="0040519F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A5AE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Үкіметі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кепілдік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берген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сыртқы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қарыздар</w:t>
            </w:r>
            <w:proofErr w:type="spellEnd"/>
          </w:p>
          <w:p w14:paraId="405DE8D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Часть Б. Внешние займы, гарантированные Правительством Республики Казахстан</w:t>
            </w:r>
          </w:p>
        </w:tc>
      </w:tr>
      <w:tr w:rsidR="0040519F" w:rsidRPr="0040519F" w14:paraId="0491450F" w14:textId="77777777" w:rsidTr="0040519F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35AE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24CD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BC66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72A8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706B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9382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C075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5D4E7DE8" w14:textId="77777777" w:rsidTr="0040519F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2FE6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5B65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0FF0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5484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37CC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5B63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CBF2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4966BF09" w14:textId="77777777" w:rsidTr="0040519F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1215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914A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ACCF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53E2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F0B2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BC9F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FA05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7D54EDE" w14:textId="77777777" w:rsidR="00011C0B" w:rsidRDefault="00011C0B" w:rsidP="004051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B942A" w14:textId="353AB242" w:rsidR="0040519F" w:rsidRP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2-бөлім.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Мемлекеттің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кепілгерлігімен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тартылған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қарыздар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мәліметтер</w:t>
      </w:r>
      <w:proofErr w:type="spellEnd"/>
    </w:p>
    <w:p w14:paraId="082FC536" w14:textId="3D3F59AA" w:rsid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sz w:val="28"/>
          <w:szCs w:val="28"/>
        </w:rPr>
        <w:t>Раздел 2. Сведения о займах, привлеченных под поручительство государства</w:t>
      </w:r>
    </w:p>
    <w:p w14:paraId="425F9F61" w14:textId="77777777" w:rsidR="00011C0B" w:rsidRPr="0040519F" w:rsidRDefault="00011C0B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8"/>
        <w:gridCol w:w="1703"/>
        <w:gridCol w:w="2349"/>
        <w:gridCol w:w="1586"/>
        <w:gridCol w:w="1615"/>
        <w:gridCol w:w="1615"/>
        <w:gridCol w:w="1857"/>
        <w:gridCol w:w="1477"/>
      </w:tblGrid>
      <w:tr w:rsidR="0040519F" w:rsidRPr="0040519F" w14:paraId="40A734FD" w14:textId="77777777" w:rsidTr="0040519F"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D53B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Эмиссия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аңдатпасының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Ұлттық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сәйкестендіру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нөмірі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(ҰСН)</w:t>
            </w:r>
          </w:p>
          <w:p w14:paraId="3370E4E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Национальный идентификационный номер (НИН) проспекта эмиссии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93FF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Эмитенттің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36E7B15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эмитента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BECF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Эмитенттің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Бизнес-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сәйкестендіру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нөмері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(БСН)</w:t>
            </w:r>
          </w:p>
          <w:p w14:paraId="200E91B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Бизнес- идентификационный номер (БИН) эмитента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8757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Шығарудың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мақсаты</w:t>
            </w:r>
            <w:proofErr w:type="spellEnd"/>
          </w:p>
          <w:p w14:paraId="7BBE3BB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</w:t>
            </w:r>
          </w:p>
          <w:p w14:paraId="4C0639F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выпуска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9B7A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Эмиссияның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сомасы</w:t>
            </w:r>
            <w:proofErr w:type="spellEnd"/>
          </w:p>
          <w:p w14:paraId="1236769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Сумма эмиссии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0C6F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Эмиссияның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валютасы</w:t>
            </w:r>
            <w:proofErr w:type="spellEnd"/>
          </w:p>
          <w:p w14:paraId="578EB7F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Валюта эмиссии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479B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Мемлекет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кепілгерлігінің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сомасы</w:t>
            </w:r>
            <w:proofErr w:type="spellEnd"/>
          </w:p>
          <w:p w14:paraId="0D2D318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Сумма поручительства государства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2B52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Ескертпе</w:t>
            </w:r>
            <w:proofErr w:type="spellEnd"/>
          </w:p>
          <w:p w14:paraId="437D801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0519F" w:rsidRPr="0040519F" w14:paraId="444EE1B6" w14:textId="77777777" w:rsidTr="0040519F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8B0D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412C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10F6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86AE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94E1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5E17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63CA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2EBD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519F" w:rsidRPr="0040519F" w14:paraId="5C8E4255" w14:textId="77777777" w:rsidTr="0040519F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5E2F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06A5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C017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2049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7933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8585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1B88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0F25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4E69C4DF" w14:textId="77777777" w:rsidTr="0040519F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3965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B4AD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20B2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24E6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6959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5A95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DF5E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5D9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5DBB0173" w14:textId="77777777" w:rsidR="00011C0B" w:rsidRDefault="00011C0B" w:rsidP="004051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B27674" w14:textId="69723729" w:rsidR="0040519F" w:rsidRP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3-бөлім.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мемлекет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кепілдік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берген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сыртқы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қарыздарды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игеру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өтеу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есебі</w:t>
      </w:r>
      <w:proofErr w:type="spellEnd"/>
    </w:p>
    <w:p w14:paraId="3B771902" w14:textId="6A3385A5" w:rsid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sz w:val="28"/>
          <w:szCs w:val="28"/>
        </w:rPr>
        <w:t>Раздел 3. Отчет об освоении и погашении государственных и гарантированных государством внешних займов</w:t>
      </w:r>
    </w:p>
    <w:p w14:paraId="559B0838" w14:textId="77777777" w:rsidR="00011C0B" w:rsidRPr="0040519F" w:rsidRDefault="00011C0B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1700"/>
        <w:gridCol w:w="1178"/>
        <w:gridCol w:w="3832"/>
        <w:gridCol w:w="1298"/>
        <w:gridCol w:w="1730"/>
        <w:gridCol w:w="1524"/>
        <w:gridCol w:w="1323"/>
      </w:tblGrid>
      <w:tr w:rsidR="0040519F" w:rsidRPr="0040519F" w14:paraId="1992C10F" w14:textId="77777777" w:rsidTr="0040519F">
        <w:tc>
          <w:tcPr>
            <w:tcW w:w="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7258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берушінің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437E15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Наименование кредитора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DC2D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нөмірі</w:t>
            </w:r>
            <w:proofErr w:type="spellEnd"/>
          </w:p>
          <w:p w14:paraId="06B991D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Номер займа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BF09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02E9BFC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1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DFBF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</w:p>
          <w:p w14:paraId="026937E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Основной долг</w:t>
            </w:r>
          </w:p>
        </w:tc>
      </w:tr>
      <w:tr w:rsidR="0040519F" w:rsidRPr="0040519F" w14:paraId="73567A35" w14:textId="77777777" w:rsidTr="004051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5270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B637F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8CE59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02E1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басындағы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қалдық</w:t>
            </w:r>
            <w:proofErr w:type="spellEnd"/>
          </w:p>
          <w:p w14:paraId="5605F61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Остаток на начало периода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E84E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Игеру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сыйақыны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капиталға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айналдыру</w:t>
            </w:r>
            <w:proofErr w:type="spellEnd"/>
          </w:p>
          <w:p w14:paraId="50FC923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Освоение, капитализация вознаграждения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31A9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қайтарым</w:t>
            </w:r>
            <w:proofErr w:type="spellEnd"/>
          </w:p>
          <w:p w14:paraId="349F999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 т.ч. возврат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469C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Өтеу</w:t>
            </w:r>
            <w:proofErr w:type="spellEnd"/>
          </w:p>
          <w:p w14:paraId="14EA15E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Пога</w:t>
            </w:r>
            <w:proofErr w:type="spellEnd"/>
            <w:r w:rsidRPr="0040519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шение</w:t>
            </w:r>
            <w:proofErr w:type="spellEnd"/>
            <w:proofErr w:type="gramEnd"/>
          </w:p>
        </w:tc>
      </w:tr>
      <w:tr w:rsidR="0040519F" w:rsidRPr="0040519F" w14:paraId="31B6C946" w14:textId="77777777" w:rsidTr="0040519F"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B2DC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8F6B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D1A1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E3E3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5B2B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4EE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CE84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0519F" w:rsidRPr="0040519F" w14:paraId="79B17CD8" w14:textId="77777777" w:rsidTr="0040519F"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45D1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мемлекеттік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сыртқы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қарыздары</w:t>
            </w:r>
            <w:proofErr w:type="spellEnd"/>
          </w:p>
          <w:p w14:paraId="5B84335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Часть А. Внешние государственные займы Республики Казахстан</w:t>
            </w:r>
          </w:p>
        </w:tc>
      </w:tr>
      <w:tr w:rsidR="0040519F" w:rsidRPr="0040519F" w14:paraId="74245751" w14:textId="77777777" w:rsidTr="0040519F"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F632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беруші</w:t>
            </w:r>
            <w:proofErr w:type="spellEnd"/>
          </w:p>
          <w:p w14:paraId="4E5CA72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Кредитор 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5CCB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Қарызы</w:t>
            </w:r>
            <w:proofErr w:type="spellEnd"/>
          </w:p>
          <w:p w14:paraId="4F0BC69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Заем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DC86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EBAF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7668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4355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FE3B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090E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38D69E81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6B75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524D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өткен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берешек</w:t>
            </w:r>
            <w:proofErr w:type="spellEnd"/>
          </w:p>
          <w:p w14:paraId="7B03B6A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просроченная задолженность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22CD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FBCD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BE0B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996B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6CA9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4F7632BF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B95A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9ED6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Қарызы</w:t>
            </w:r>
            <w:proofErr w:type="spellEnd"/>
          </w:p>
          <w:p w14:paraId="5C1492C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Заем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D5C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117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2356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88FD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2B42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6D4F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1B2F2BA1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5A9C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DCE7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өткен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берешек</w:t>
            </w:r>
            <w:proofErr w:type="spellEnd"/>
          </w:p>
          <w:p w14:paraId="707783E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 том числе просроченная задолженность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FD6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4183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2466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4D03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58BC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2980B5AC" w14:textId="77777777" w:rsidTr="0040519F"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9820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беруші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жиынтығы</w:t>
            </w:r>
            <w:proofErr w:type="spellEnd"/>
          </w:p>
          <w:p w14:paraId="30EE056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Итого по Кредитору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24FE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11n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04B0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C0E6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1A01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6A8C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5DD1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7EA3BA82" w14:textId="77777777" w:rsidTr="0040519F">
        <w:tc>
          <w:tcPr>
            <w:tcW w:w="18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63EE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өткен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берешек</w:t>
            </w:r>
            <w:proofErr w:type="spellEnd"/>
          </w:p>
          <w:p w14:paraId="55691A2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 том числе, просроченная задолженность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E623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B2D2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0021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D0CC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0727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0E57EAF8" w14:textId="77777777" w:rsidTr="0040519F"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6FC6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беруші</w:t>
            </w:r>
            <w:proofErr w:type="spellEnd"/>
          </w:p>
          <w:p w14:paraId="5A7E83F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Кредитор 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691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Қарызы</w:t>
            </w:r>
            <w:proofErr w:type="spellEnd"/>
          </w:p>
          <w:p w14:paraId="38BD50B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Заем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8EB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6D81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C54E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2E40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3023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9B73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1E9648C7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DE1F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2B19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мерзімі</w:t>
            </w:r>
            <w:proofErr w:type="spellEnd"/>
            <w:r w:rsidRPr="00405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өткен</w:t>
            </w:r>
            <w:proofErr w:type="spellEnd"/>
            <w:r w:rsidRPr="00405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берешек</w:t>
            </w:r>
            <w:proofErr w:type="spellEnd"/>
          </w:p>
          <w:p w14:paraId="47D31D0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 том числе просроченная задолженность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CAFF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67EB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7842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6827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72FE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40891222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2BE2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6B3E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Қарызы</w:t>
            </w:r>
            <w:proofErr w:type="spellEnd"/>
          </w:p>
          <w:p w14:paraId="6561039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Заем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424D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6AD5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4BCE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F725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127B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DDB0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2F3FEFBC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973B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641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өткен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берешек</w:t>
            </w:r>
            <w:proofErr w:type="spellEnd"/>
          </w:p>
          <w:p w14:paraId="7FF17EB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просроченная задолженность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689A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591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541E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D715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1E23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1CEBB446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CC90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8E13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3F1D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275B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9C90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15D6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8B55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1E00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2F7CC89B" w14:textId="77777777" w:rsidTr="0040519F"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AB7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беруші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жиынтығы</w:t>
            </w:r>
            <w:proofErr w:type="spellEnd"/>
          </w:p>
          <w:p w14:paraId="6C11930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Итого по Кредитору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2401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12n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2B14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931F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F8E5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4EB9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DB74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51C62523" w14:textId="77777777" w:rsidTr="0040519F">
        <w:tc>
          <w:tcPr>
            <w:tcW w:w="18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8A36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өткен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берешек</w:t>
            </w:r>
            <w:proofErr w:type="spellEnd"/>
          </w:p>
          <w:p w14:paraId="6F123A2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 том числе просроченная задолженность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DD4C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9358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673D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636F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6E54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31C6194B" w14:textId="77777777" w:rsidTr="0040519F"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B9BD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63EB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050B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44CD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503A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A5AA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3FCC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65A09884" w14:textId="77777777" w:rsidTr="0040519F"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51D6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жиынтығы</w:t>
            </w:r>
            <w:proofErr w:type="spellEnd"/>
          </w:p>
          <w:p w14:paraId="0005B30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Итогопо</w:t>
            </w:r>
            <w:proofErr w:type="spellEnd"/>
            <w:r w:rsidRPr="0040519F">
              <w:rPr>
                <w:rFonts w:ascii="Times New Roman" w:hAnsi="Times New Roman" w:cs="Times New Roman"/>
                <w:sz w:val="28"/>
                <w:szCs w:val="28"/>
              </w:rPr>
              <w:t xml:space="preserve"> части 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1559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CE04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5504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55BA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A07C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760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1E4B9326" w14:textId="77777777" w:rsidTr="0040519F">
        <w:tc>
          <w:tcPr>
            <w:tcW w:w="18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7FAD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өткен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берешек</w:t>
            </w:r>
            <w:proofErr w:type="spellEnd"/>
          </w:p>
          <w:p w14:paraId="162EB96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 том числе просроченная задолженность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AD60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23DF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0CC2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4EBA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2413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6D93A3CE" w14:textId="77777777" w:rsidTr="0040519F"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8E1E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Үкіметі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кепілдік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берген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сыртқы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қарыздар</w:t>
            </w:r>
            <w:proofErr w:type="spellEnd"/>
          </w:p>
          <w:p w14:paraId="70E0727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Часть Б. Внешние займы, гарантированные Правительством Республики Казахстан</w:t>
            </w:r>
          </w:p>
        </w:tc>
      </w:tr>
      <w:tr w:rsidR="0040519F" w:rsidRPr="0040519F" w14:paraId="6872C9EA" w14:textId="77777777" w:rsidTr="0040519F"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003C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беруші</w:t>
            </w:r>
            <w:proofErr w:type="spellEnd"/>
          </w:p>
          <w:p w14:paraId="1F9CEEF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Кредитор 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72F4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Қарызы</w:t>
            </w:r>
            <w:proofErr w:type="spellEnd"/>
          </w:p>
          <w:p w14:paraId="772D723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Заем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35D0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4C67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E6C7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3012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FB6F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B095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48A6EB1A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B8F86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DDAC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өткен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берешек</w:t>
            </w:r>
            <w:proofErr w:type="spellEnd"/>
          </w:p>
          <w:p w14:paraId="015E3AC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 том числе просроченная задолженность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229F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055E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D33B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6922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1E0B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07AEB886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632B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57BE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Қарызы</w:t>
            </w:r>
            <w:proofErr w:type="spellEnd"/>
          </w:p>
          <w:p w14:paraId="380E9DA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Заем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25ED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C414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13A5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773F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8C78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CAA5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63A83617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9B10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8B31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өткен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берешек</w:t>
            </w:r>
            <w:proofErr w:type="spellEnd"/>
          </w:p>
          <w:p w14:paraId="2E3BE5A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 том числе просроченная задолженность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71A0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D716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367F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90EE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DA46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3FC49543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FFF2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D2DA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C298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1975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82ED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9AB1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5B26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8F3F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6EC6EB22" w14:textId="77777777" w:rsidTr="0040519F"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F043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беруші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жиынтығы</w:t>
            </w:r>
            <w:proofErr w:type="spellEnd"/>
          </w:p>
          <w:p w14:paraId="3671291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Итого по Кредитору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337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21n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112B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8855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0730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8FF1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F471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2590F427" w14:textId="77777777" w:rsidTr="0040519F">
        <w:tc>
          <w:tcPr>
            <w:tcW w:w="18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776E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өткен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берешек</w:t>
            </w:r>
            <w:proofErr w:type="spellEnd"/>
          </w:p>
          <w:p w14:paraId="4AD8759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 том числе просроченная задолженность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3481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1835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819C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21FF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2234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76CB3BC6" w14:textId="77777777" w:rsidTr="0040519F"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331F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беруші</w:t>
            </w:r>
            <w:proofErr w:type="spellEnd"/>
          </w:p>
          <w:p w14:paraId="40D0BA9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Кредитор 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3990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Қарызы</w:t>
            </w:r>
            <w:proofErr w:type="spellEnd"/>
          </w:p>
          <w:p w14:paraId="1362C81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Заем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ABD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456D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5042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CF18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BC6E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B52F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5A83FE00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11DE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5143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өткен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берешек</w:t>
            </w:r>
            <w:proofErr w:type="spellEnd"/>
          </w:p>
          <w:p w14:paraId="6C06429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 том числе просроченная задолженность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5CAA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BAE2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4C6F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1BF9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F866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05B4A577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4250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CA3D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Қарызы</w:t>
            </w:r>
            <w:proofErr w:type="spellEnd"/>
          </w:p>
          <w:p w14:paraId="4026D22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Заем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870C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BDAA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15B9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39EE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3BEB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922B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7EF12819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C6C7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91D5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өткен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берешек</w:t>
            </w:r>
            <w:proofErr w:type="spellEnd"/>
          </w:p>
          <w:p w14:paraId="3186866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 том числе просроченная задолженность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703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FDFE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E053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B472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58F2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4A42CCE1" w14:textId="77777777" w:rsidTr="004051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9C46F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C0DC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9A28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BD14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792C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62F1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A311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9489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3372B077" w14:textId="77777777" w:rsidTr="0040519F"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AAF8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беруші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жиынтығы</w:t>
            </w:r>
            <w:proofErr w:type="spellEnd"/>
          </w:p>
          <w:p w14:paraId="37EC951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 по Кредитору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FDB3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22n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A64C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8702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2229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5D6B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AC2D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145A6259" w14:textId="77777777" w:rsidTr="0040519F">
        <w:tc>
          <w:tcPr>
            <w:tcW w:w="18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89BB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өткен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берешек</w:t>
            </w:r>
            <w:proofErr w:type="spellEnd"/>
          </w:p>
          <w:p w14:paraId="63A9ED0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 том числе просроченная задолженность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71EE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4DD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88EC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AADE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D6A0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4CFCA79D" w14:textId="77777777" w:rsidTr="0040519F"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B99D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9BF1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3F9F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87BA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D6F9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FDD1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162E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625A47A1" w14:textId="77777777" w:rsidTr="0040519F"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70E8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жиынтығы</w:t>
            </w:r>
            <w:proofErr w:type="spellEnd"/>
          </w:p>
          <w:p w14:paraId="70B3FD8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Итого по части 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1B9E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66E1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9927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5994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5364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FBED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4C2B2E38" w14:textId="77777777" w:rsidTr="0040519F">
        <w:tc>
          <w:tcPr>
            <w:tcW w:w="18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AC46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өткен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берешек</w:t>
            </w:r>
            <w:proofErr w:type="spellEnd"/>
          </w:p>
          <w:p w14:paraId="4CCE7AB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 том числе просроченная задолженность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7892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4F3C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A1BD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B30E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F8B9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40AB7C30" w14:textId="77777777" w:rsidR="00011C0B" w:rsidRDefault="00011C0B" w:rsidP="004051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98F8AE" w14:textId="37974128" w:rsidR="0040519F" w:rsidRP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Кестенің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жалғасы</w:t>
      </w:r>
      <w:proofErr w:type="spellEnd"/>
    </w:p>
    <w:p w14:paraId="1A88F8FD" w14:textId="0DC8236B" w:rsid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p w14:paraId="52037B83" w14:textId="77777777" w:rsidR="00011C0B" w:rsidRPr="0040519F" w:rsidRDefault="00011C0B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2003"/>
        <w:gridCol w:w="2682"/>
        <w:gridCol w:w="997"/>
        <w:gridCol w:w="1195"/>
        <w:gridCol w:w="2021"/>
        <w:gridCol w:w="2111"/>
        <w:gridCol w:w="1699"/>
      </w:tblGrid>
      <w:tr w:rsidR="0040519F" w:rsidRPr="0040519F" w14:paraId="39AD2A0E" w14:textId="77777777" w:rsidTr="00011C0B">
        <w:tc>
          <w:tcPr>
            <w:tcW w:w="22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4CA3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</w:t>
            </w:r>
            <w:proofErr w:type="spellEnd"/>
          </w:p>
          <w:p w14:paraId="7F8E84A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Основной долг</w:t>
            </w:r>
          </w:p>
        </w:tc>
        <w:tc>
          <w:tcPr>
            <w:tcW w:w="217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50C3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төледі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203236F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Оплачено в отчетном периоде:</w:t>
            </w:r>
          </w:p>
        </w:tc>
        <w:tc>
          <w:tcPr>
            <w:tcW w:w="58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3F9F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Ескертпе</w:t>
            </w:r>
            <w:proofErr w:type="spellEnd"/>
          </w:p>
          <w:p w14:paraId="1949A78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0519F" w:rsidRPr="0040519F" w14:paraId="55200275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33B8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Құндық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ауытқулар</w:t>
            </w:r>
            <w:proofErr w:type="spellEnd"/>
          </w:p>
          <w:p w14:paraId="1F7F2E6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Стоимостные колебания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37A5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</w:t>
            </w:r>
          </w:p>
          <w:p w14:paraId="0518FE1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түзетулер</w:t>
            </w:r>
            <w:proofErr w:type="spellEnd"/>
          </w:p>
          <w:p w14:paraId="2AD7E7A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Прочие корректировки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F002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соңындағы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қалдық</w:t>
            </w:r>
            <w:proofErr w:type="spellEnd"/>
          </w:p>
          <w:p w14:paraId="0116D0F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Остаток на конец периода</w:t>
            </w: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C191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Сыйақы</w:t>
            </w:r>
            <w:proofErr w:type="spellEnd"/>
          </w:p>
          <w:p w14:paraId="5F3B03A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Вознаграждение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939B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Делдал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5AF75BC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Комиссионные платежи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97DF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ілеспе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5BB188C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Прочие сопутствующие платежи</w:t>
            </w:r>
          </w:p>
        </w:tc>
        <w:tc>
          <w:tcPr>
            <w:tcW w:w="58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9084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1DFFFD89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B1AD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1B03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2802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B455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FE70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F023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599F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0519F" w:rsidRPr="0040519F" w14:paraId="5AAC959F" w14:textId="77777777" w:rsidTr="0040519F"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E26C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мемлекеттік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сыртқы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қарыздары</w:t>
            </w:r>
            <w:proofErr w:type="spellEnd"/>
          </w:p>
          <w:p w14:paraId="3413122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Часть А. Внешние государственные займы Республики Казахстан</w:t>
            </w:r>
          </w:p>
        </w:tc>
      </w:tr>
      <w:tr w:rsidR="0040519F" w:rsidRPr="0040519F" w14:paraId="380D9781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4DB3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B15C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FB86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329D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88A0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2EFA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FADD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42E0D663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A0DB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E491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6654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8F72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DF47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7A77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1135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1BF4F015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7AB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8B34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1FED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9338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9895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6D8A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13BE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018B268D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B083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6A40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FAB6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EBEB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6825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2142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ADA0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60A9CDEC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297D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7B17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F83B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D9FE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C749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2124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53CC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26B2F68B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DCDF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966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FDC9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E15B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3384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3349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475A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3B1AEA4E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8E8A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2CE7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7D67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A88D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0672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18B0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0236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1D3AFE7F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B7B8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F48B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017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3938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FF66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C2B5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7022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730B486F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1FD9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97CB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1640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800B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05CF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A26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5383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0374311F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6C71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034B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414C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DA8C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1953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6498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FA54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60216A22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D18D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F2B9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7921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BBD6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E758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FBD1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52D2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6C20A68E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1930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3983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25F7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49BD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B518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2D03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B1F6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08407D21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2844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8966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E5FE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312F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C527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4A84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867B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26CEE706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D08B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366D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DE9B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C5C4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E377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19D8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515B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528A30F7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186F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41A3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CB9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7B75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0945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889E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E4B4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7F6C8C13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555A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41DB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5EAB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9A55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93CB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C371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94C3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3C4E1E42" w14:textId="77777777" w:rsidTr="0040519F"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6AF6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Үкіметі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кепілдік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берген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сыртқы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қарыздар</w:t>
            </w:r>
            <w:proofErr w:type="spellEnd"/>
          </w:p>
          <w:p w14:paraId="6CC4286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Часть Б. Внешние займы, гарантированные Правительством Республики Казахстан</w:t>
            </w:r>
          </w:p>
        </w:tc>
      </w:tr>
      <w:tr w:rsidR="0040519F" w:rsidRPr="0040519F" w14:paraId="0E0DA050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B8EB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DBF1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7D3C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55D8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0E54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865E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92C1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5680B681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BDFD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6756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38CE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207A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CB4A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AADA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5A53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50FE0C41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6463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F60B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D94E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84A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E0F3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AC56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446D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3DF520B2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9005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EE49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37C2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E7FB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6FD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B7B4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6292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26698FBA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4259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3761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60EA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BC16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8605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5D3F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147B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2AB297D3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B8E4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E7DC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D284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EB02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81D1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09DE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6504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3C829BD0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73FF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C9C3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12B5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8882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B974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6921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EA73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045753FE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04D6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7711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B64F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E16A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6D45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DBE4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8FF5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2A9A2101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DE60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E819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D8E8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1149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F353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8D1A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FAB4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6FAD84AF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0D9E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4A27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9EC4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A1DF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D1D3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7C57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30D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7796642C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827B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8279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3A7C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8EBB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7A49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14DC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0C15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2C0394F8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DDAF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59CE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22B9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EB3C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4433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3987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D780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19163F8F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6A68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EE72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7F4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B20D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7924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2794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3F62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0345F10D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1164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FBC7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F16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109F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9008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54DA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0ABA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173D81E0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D3FD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7C75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7657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B7E2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3CA2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E28A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A989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0183BF43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C22C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DF85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C09B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DF74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4C01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A86C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1584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19F" w:rsidRPr="0040519F" w14:paraId="4AC88C14" w14:textId="77777777" w:rsidTr="00011C0B"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D144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0B93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D95B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4A20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8FAF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11C2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6A5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19F" w:rsidRPr="0040519F" w14:paraId="05BF1B36" w14:textId="77777777" w:rsidTr="00011C0B"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8F8B9" w14:textId="77777777" w:rsid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D49AEE" w14:textId="1967A6DC" w:rsidR="00011C0B" w:rsidRPr="0040519F" w:rsidRDefault="00011C0B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8891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0B95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2DAB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D09B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AF26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2E88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EA3C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C0B" w:rsidRPr="0040519F" w14:paraId="2EFE3FE9" w14:textId="77777777" w:rsidTr="00011C0B">
        <w:tc>
          <w:tcPr>
            <w:tcW w:w="2586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4181F" w14:textId="77777777" w:rsidR="00011C0B" w:rsidRPr="0040519F" w:rsidRDefault="00011C0B" w:rsidP="009469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88E171C" w14:textId="77777777" w:rsidR="00011C0B" w:rsidRPr="0040519F" w:rsidRDefault="00011C0B" w:rsidP="009469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Наименование______________________________</w:t>
            </w:r>
          </w:p>
          <w:p w14:paraId="4E194957" w14:textId="77777777" w:rsidR="00011C0B" w:rsidRPr="0040519F" w:rsidRDefault="00011C0B" w:rsidP="009469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3B1F62FA" w14:textId="77777777" w:rsidR="00011C0B" w:rsidRPr="0040519F" w:rsidRDefault="00011C0B" w:rsidP="009469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 (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                                                  </w:t>
            </w:r>
          </w:p>
          <w:p w14:paraId="3E24D887" w14:textId="77777777" w:rsidR="00011C0B" w:rsidRPr="0040519F" w:rsidRDefault="00011C0B" w:rsidP="009469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Телефон (респондента)_______________________</w:t>
            </w:r>
          </w:p>
          <w:p w14:paraId="2693865D" w14:textId="77777777" w:rsidR="00011C0B" w:rsidRPr="0040519F" w:rsidRDefault="00011C0B" w:rsidP="009469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                                   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стационарлық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4967707" w14:textId="77777777" w:rsidR="00011C0B" w:rsidRPr="0040519F" w:rsidRDefault="00011C0B" w:rsidP="009469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 стационарный</w:t>
            </w:r>
          </w:p>
        </w:tc>
        <w:tc>
          <w:tcPr>
            <w:tcW w:w="2414" w:type="pct"/>
            <w:gridSpan w:val="4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107D6" w14:textId="77777777" w:rsidR="00011C0B" w:rsidRPr="0040519F" w:rsidRDefault="00011C0B" w:rsidP="009469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4764A5F" w14:textId="77777777" w:rsidR="00011C0B" w:rsidRPr="0040519F" w:rsidRDefault="00011C0B" w:rsidP="009469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Адрес (респондента)________________________</w:t>
            </w:r>
          </w:p>
          <w:p w14:paraId="7910101A" w14:textId="77777777" w:rsidR="00011C0B" w:rsidRPr="0040519F" w:rsidRDefault="00011C0B" w:rsidP="009469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78469D5E" w14:textId="77777777" w:rsidR="00011C0B" w:rsidRPr="0040519F" w:rsidRDefault="00011C0B" w:rsidP="009469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48101CF4" w14:textId="77777777" w:rsidR="00011C0B" w:rsidRPr="0040519F" w:rsidRDefault="00011C0B" w:rsidP="009469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ұялы</w:t>
            </w:r>
            <w:proofErr w:type="spellEnd"/>
          </w:p>
          <w:p w14:paraId="2D339595" w14:textId="77777777" w:rsidR="00011C0B" w:rsidRPr="0040519F" w:rsidRDefault="00011C0B" w:rsidP="009469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мобильный</w:t>
            </w:r>
          </w:p>
        </w:tc>
      </w:tr>
    </w:tbl>
    <w:p w14:paraId="0F83A662" w14:textId="77777777" w:rsidR="0040519F" w:rsidRP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1"/>
        <w:gridCol w:w="1338"/>
        <w:gridCol w:w="5353"/>
        <w:gridCol w:w="1338"/>
      </w:tblGrid>
      <w:tr w:rsidR="0040519F" w:rsidRPr="0040519F" w14:paraId="15C4B617" w14:textId="77777777" w:rsidTr="0040519F">
        <w:tc>
          <w:tcPr>
            <w:tcW w:w="2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C72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</w:p>
          <w:p w14:paraId="41F017C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келісеміз</w:t>
            </w:r>
            <w:proofErr w:type="spellEnd"/>
          </w:p>
          <w:p w14:paraId="32CD5F5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Согласны на распространение</w:t>
            </w:r>
          </w:p>
          <w:p w14:paraId="0BCEBCC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первичных статистических данных</w:t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E19E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15F2CF1" wp14:editId="2B4BEB60">
                  <wp:extent cx="276225" cy="304800"/>
                  <wp:effectExtent l="0" t="0" r="952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ADE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</w:p>
          <w:p w14:paraId="365400C4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</w:p>
          <w:p w14:paraId="4FAE245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келіспейміз</w:t>
            </w:r>
            <w:proofErr w:type="spellEnd"/>
          </w:p>
          <w:p w14:paraId="66B5D05C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Не согласны на</w:t>
            </w:r>
          </w:p>
          <w:p w14:paraId="68074BAF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распространение первичных</w:t>
            </w:r>
          </w:p>
          <w:p w14:paraId="7AEF78D9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статистических данных</w:t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C1BD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9182D7" wp14:editId="5B553816">
                  <wp:extent cx="276225" cy="304800"/>
                  <wp:effectExtent l="0" t="0" r="9525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8A3F90" w14:textId="77777777" w:rsidR="0040519F" w:rsidRP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Электрондық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пошта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мекенжайы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респонденттің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0B53B6B" w14:textId="77777777" w:rsidR="0040519F" w:rsidRP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sz w:val="28"/>
          <w:szCs w:val="28"/>
        </w:rPr>
        <w:t>Адрес электронной почты (респондента) 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4"/>
        <w:gridCol w:w="4276"/>
      </w:tblGrid>
      <w:tr w:rsidR="0040519F" w:rsidRPr="0040519F" w14:paraId="79882C70" w14:textId="77777777" w:rsidTr="0040519F">
        <w:tc>
          <w:tcPr>
            <w:tcW w:w="3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57C57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</w:t>
            </w:r>
            <w:proofErr w:type="spellEnd"/>
          </w:p>
          <w:p w14:paraId="14701B3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14:paraId="2BD06EA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</w:t>
            </w:r>
          </w:p>
          <w:p w14:paraId="76312766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6C15922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      фамилия, имя и отчество (при его наличии)</w:t>
            </w:r>
          </w:p>
          <w:p w14:paraId="5285488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Бас бухгалтер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5E3CB22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Главный бухгалтер или лицо, на которое возложена функция по подписанию отчета</w:t>
            </w:r>
          </w:p>
          <w:p w14:paraId="598B116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</w:t>
            </w:r>
          </w:p>
          <w:p w14:paraId="47268B35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CB7495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       фамилия, имя и отчество (при его наличии)</w:t>
            </w:r>
          </w:p>
          <w:p w14:paraId="0E858DB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Басшы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34994ED0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Руководитель или лицо, на которое возложена функция по подписанию отчета</w:t>
            </w:r>
          </w:p>
          <w:p w14:paraId="78714C0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14:paraId="2D7F0A9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1C570F3" w14:textId="77777777" w:rsid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       фамилия, имя и отчество (при его наличии)</w:t>
            </w:r>
          </w:p>
          <w:p w14:paraId="7DC6903B" w14:textId="61F65270" w:rsidR="00011C0B" w:rsidRPr="0040519F" w:rsidRDefault="00011C0B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822E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_____________________________</w:t>
            </w:r>
          </w:p>
          <w:p w14:paraId="7880520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телефоны </w:t>
            </w:r>
          </w:p>
          <w:p w14:paraId="6DD7F3BD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 (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орындаушының</w:t>
            </w:r>
            <w:proofErr w:type="spellEnd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0AE9D2A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      подпись, телефон</w:t>
            </w:r>
          </w:p>
          <w:p w14:paraId="15CFFF5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          (исполнителя)</w:t>
            </w:r>
          </w:p>
          <w:p w14:paraId="67839773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_____________________</w:t>
            </w:r>
          </w:p>
          <w:p w14:paraId="3E5617B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     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07D92B91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                подпись</w:t>
            </w:r>
          </w:p>
          <w:p w14:paraId="316909DB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25ABE888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                     </w:t>
            </w:r>
            <w:proofErr w:type="spellStart"/>
            <w:r w:rsidRPr="00405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4F04784E" w14:textId="77777777" w:rsidR="0040519F" w:rsidRPr="0040519F" w:rsidRDefault="0040519F" w:rsidP="004051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9F">
              <w:rPr>
                <w:rFonts w:ascii="Times New Roman" w:hAnsi="Times New Roman" w:cs="Times New Roman"/>
                <w:sz w:val="28"/>
                <w:szCs w:val="28"/>
              </w:rPr>
              <w:t>                  подпись</w:t>
            </w:r>
          </w:p>
        </w:tc>
      </w:tr>
    </w:tbl>
    <w:p w14:paraId="40E9D56B" w14:textId="65AD4E33" w:rsidR="00011C0B" w:rsidRPr="00011C0B" w:rsidRDefault="0040519F" w:rsidP="004051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lastRenderedPageBreak/>
        <w:t>Ескертпе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727FD76" w14:textId="5ABC97F1" w:rsidR="00011C0B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sz w:val="28"/>
          <w:szCs w:val="28"/>
        </w:rPr>
        <w:t>Примечание:</w:t>
      </w:r>
    </w:p>
    <w:p w14:paraId="101DE367" w14:textId="77777777" w:rsidR="00011C0B" w:rsidRPr="0040519F" w:rsidRDefault="00011C0B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79DA35" w14:textId="77777777" w:rsidR="0040519F" w:rsidRP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статистиканың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тиісті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органдарына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анық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емес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белгіленген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мерзімде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ұсынбау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бұзушылық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Кодексінің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497-бабында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көзделген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бұзушылықтар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болып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519F">
        <w:rPr>
          <w:rFonts w:ascii="Times New Roman" w:hAnsi="Times New Roman" w:cs="Times New Roman"/>
          <w:b/>
          <w:bCs/>
          <w:sz w:val="28"/>
          <w:szCs w:val="28"/>
        </w:rPr>
        <w:t>табылады</w:t>
      </w:r>
      <w:proofErr w:type="spellEnd"/>
      <w:r w:rsidRPr="0040519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CB4DBC0" w14:textId="4995422F" w:rsidR="0040519F" w:rsidRP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19F">
        <w:rPr>
          <w:rFonts w:ascii="Times New Roman" w:hAnsi="Times New Roman" w:cs="Times New Roman"/>
          <w:sz w:val="28"/>
          <w:szCs w:val="28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p w14:paraId="1B0F41FB" w14:textId="44716698" w:rsidR="0040519F" w:rsidRDefault="0040519F" w:rsidP="00405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C43890" w14:textId="77777777" w:rsidR="00011C0B" w:rsidRDefault="00011C0B" w:rsidP="00011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D2F714" w14:textId="77777777" w:rsidR="00011C0B" w:rsidRDefault="00011C0B" w:rsidP="00011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015F36" w14:textId="77777777" w:rsidR="00011C0B" w:rsidRDefault="00011C0B" w:rsidP="00011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F63DDC" w14:textId="77777777" w:rsidR="00011C0B" w:rsidRDefault="00011C0B" w:rsidP="00011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FA0814" w14:textId="77777777" w:rsidR="00011C0B" w:rsidRDefault="00011C0B" w:rsidP="00011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57F971" w14:textId="77777777" w:rsidR="00011C0B" w:rsidRDefault="00011C0B" w:rsidP="00011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1B5A91" w14:textId="77777777" w:rsidR="00011C0B" w:rsidRDefault="00011C0B" w:rsidP="00011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CDB08C" w14:textId="77777777" w:rsidR="00011C0B" w:rsidRDefault="00011C0B" w:rsidP="00011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A61E31" w14:textId="77777777" w:rsidR="00011C0B" w:rsidRDefault="00011C0B" w:rsidP="00011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6424AB" w14:textId="77777777" w:rsidR="00011C0B" w:rsidRDefault="00011C0B" w:rsidP="00011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F78ED7" w14:textId="77777777" w:rsidR="00011C0B" w:rsidRDefault="00011C0B" w:rsidP="00011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CCF451" w14:textId="77777777" w:rsidR="00011C0B" w:rsidRDefault="00011C0B" w:rsidP="00011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894238" w14:textId="77777777" w:rsidR="00011C0B" w:rsidRDefault="00011C0B" w:rsidP="00011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839D77" w14:textId="77777777" w:rsidR="00011C0B" w:rsidRDefault="00011C0B" w:rsidP="00011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A9297F" w14:textId="77777777" w:rsidR="00011C0B" w:rsidRDefault="00011C0B" w:rsidP="00011C0B">
      <w:pPr>
        <w:spacing w:after="0"/>
        <w:rPr>
          <w:rFonts w:ascii="Times New Roman" w:hAnsi="Times New Roman" w:cs="Times New Roman"/>
          <w:sz w:val="28"/>
          <w:szCs w:val="28"/>
        </w:rPr>
        <w:sectPr w:rsidR="00011C0B" w:rsidSect="00106AA0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14:paraId="24AA0EDB" w14:textId="35568E98" w:rsidR="00011C0B" w:rsidRPr="00011C0B" w:rsidRDefault="00011C0B" w:rsidP="00011C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lastRenderedPageBreak/>
        <w:t>Приложение 33</w:t>
      </w:r>
    </w:p>
    <w:p w14:paraId="2B08A84C" w14:textId="54CD4891" w:rsidR="00011C0B" w:rsidRPr="00011C0B" w:rsidRDefault="00011C0B" w:rsidP="00011C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к Перечню некоторых постановлений</w:t>
      </w:r>
    </w:p>
    <w:p w14:paraId="062D430E" w14:textId="77777777" w:rsidR="00011C0B" w:rsidRPr="00011C0B" w:rsidRDefault="00011C0B" w:rsidP="00011C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11722297" w14:textId="77777777" w:rsidR="00011C0B" w:rsidRPr="00011C0B" w:rsidRDefault="00011C0B" w:rsidP="00011C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 xml:space="preserve">Республики Казахстан, в которые вносятся </w:t>
      </w:r>
    </w:p>
    <w:p w14:paraId="62A5BEAA" w14:textId="77777777" w:rsidR="00011C0B" w:rsidRPr="00011C0B" w:rsidRDefault="00011C0B" w:rsidP="00011C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 xml:space="preserve">изменения по вопросам валютного </w:t>
      </w:r>
    </w:p>
    <w:p w14:paraId="0B90685C" w14:textId="77777777" w:rsidR="00011C0B" w:rsidRPr="00011C0B" w:rsidRDefault="00011C0B" w:rsidP="00011C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 xml:space="preserve">регулирования, статистики внешнего </w:t>
      </w:r>
    </w:p>
    <w:p w14:paraId="3E005AC7" w14:textId="77777777" w:rsidR="00011C0B" w:rsidRPr="00011C0B" w:rsidRDefault="00011C0B" w:rsidP="00011C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сектора и ведения бухгалтерского учета</w:t>
      </w:r>
    </w:p>
    <w:p w14:paraId="2EA75777" w14:textId="77777777" w:rsidR="00011C0B" w:rsidRPr="00011C0B" w:rsidRDefault="00011C0B" w:rsidP="00011C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 </w:t>
      </w:r>
    </w:p>
    <w:p w14:paraId="64D33B88" w14:textId="77777777" w:rsidR="00011C0B" w:rsidRPr="00011C0B" w:rsidRDefault="00011C0B" w:rsidP="00011C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Приложение 24 к постановлению</w:t>
      </w:r>
    </w:p>
    <w:p w14:paraId="169FBF4E" w14:textId="77777777" w:rsidR="00011C0B" w:rsidRPr="00011C0B" w:rsidRDefault="00011C0B" w:rsidP="00011C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097AC039" w14:textId="77777777" w:rsidR="00011C0B" w:rsidRPr="00011C0B" w:rsidRDefault="00011C0B" w:rsidP="00011C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14:paraId="68FDCFCE" w14:textId="762E6C67" w:rsidR="00011C0B" w:rsidRPr="00011C0B" w:rsidRDefault="00011C0B" w:rsidP="00011C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от 23 июня 2025 года № 33</w:t>
      </w:r>
    </w:p>
    <w:p w14:paraId="6C1A0BD1" w14:textId="42607542" w:rsidR="00011C0B" w:rsidRPr="00011C0B" w:rsidRDefault="00011C0B" w:rsidP="00011C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A2D397" w14:textId="389C11F6" w:rsidR="00011C0B" w:rsidRDefault="00011C0B" w:rsidP="00577639">
      <w:pPr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C0B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по заполнению статистической формы ведомственного статистического наблюдения ведомственного статистического наблюдения </w:t>
      </w:r>
    </w:p>
    <w:p w14:paraId="5669D67E" w14:textId="77777777" w:rsidR="00011C0B" w:rsidRDefault="00011C0B" w:rsidP="00577639">
      <w:pPr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44460A" w14:textId="6F2CC588" w:rsidR="00011C0B" w:rsidRPr="00011C0B" w:rsidRDefault="00011C0B" w:rsidP="00577639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b/>
          <w:bCs/>
          <w:sz w:val="28"/>
          <w:szCs w:val="28"/>
        </w:rPr>
        <w:t>«Отчет о внешних государственных, гарантированных государством займах и займах, привлеченных под поручительство Республики Казахстан» (индекс 14-ПБ, периодичность квартальная)</w:t>
      </w:r>
    </w:p>
    <w:p w14:paraId="154A44D7" w14:textId="097F2EA2" w:rsidR="00011C0B" w:rsidRPr="00011C0B" w:rsidRDefault="00011C0B" w:rsidP="00577639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67B26884" w14:textId="4DF40ED9" w:rsidR="00011C0B" w:rsidRPr="00011C0B" w:rsidRDefault="00011C0B" w:rsidP="00577639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14:paraId="5F1F75C5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1. Настоящая Инструкция по заполнению статистической формы ведомственного статистического наблюдения «Отчет о внешних государственных, гарантированных государством займах и займах, привлеченных под поручительство Республики Казахстан» (индекс 14-ПБ, периодичность квартальная) (далее - статистическая форма) разработана в соответствии с подпунктом 2-1) статьи 13 Закона Республики Казахстан «О государственной статистике» и детализирует заполнение статистической формы.</w:t>
      </w:r>
    </w:p>
    <w:p w14:paraId="54F5F097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2. Статистическая форма заполняется ежеквартально Министерством финансов Республики Казахстан и предназначена для учета задолженности, освоения и погашения по внешним государственным и гарантированным государством займам, а также - по займам, привлеченным под поручительство государства.</w:t>
      </w:r>
    </w:p>
    <w:p w14:paraId="7A1BAB84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3. Информация, запрашиваемая в статистической форме, предназначена для составления статистики внешнего сектора Республики Казахстан.</w:t>
      </w:r>
    </w:p>
    <w:p w14:paraId="0312F32F" w14:textId="2D5D91CB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4. Статистическую форму подписывает руководитель, главный бухгалтер или лица, на которых возложена функция по подписанию отчета, и исполнитель.</w:t>
      </w:r>
    </w:p>
    <w:p w14:paraId="1100E3F9" w14:textId="39ACB7FE" w:rsidR="00011C0B" w:rsidRPr="00011C0B" w:rsidRDefault="00011C0B" w:rsidP="00577639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b/>
          <w:bCs/>
          <w:sz w:val="28"/>
          <w:szCs w:val="28"/>
        </w:rPr>
        <w:t>Глава 2. Заполнение статистической формы</w:t>
      </w:r>
    </w:p>
    <w:p w14:paraId="6A3683B0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lastRenderedPageBreak/>
        <w:t>5. Статистическая форма состоит из 3 разделов:</w:t>
      </w:r>
    </w:p>
    <w:p w14:paraId="4866E964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раздел 1 - сведения о государственных и гарантированных государством внешних займах;</w:t>
      </w:r>
    </w:p>
    <w:p w14:paraId="2F147972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раздел 2 - сведения о займах, привлеченных под поручительство государства;</w:t>
      </w:r>
    </w:p>
    <w:p w14:paraId="3F83D545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раздел 3 - отчет об освоении и погашении государственных и гарантированных государством внешних займов.</w:t>
      </w:r>
    </w:p>
    <w:p w14:paraId="3F997D27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Разделы 1 и 2 представляются в случае изменения реквизитов по существующим инструментам, а также - в случае появления новых государственных и гарантированных государством внешних займов и займов, привлеченных под поручительство государства.</w:t>
      </w:r>
    </w:p>
    <w:p w14:paraId="7E6306C6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6. Раздел 1 заполняется отдельно в разрезе по каждому займу в соответствии с соглашением (договором) о займе.</w:t>
      </w:r>
    </w:p>
    <w:p w14:paraId="3807D051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В случае, если заем предоставлен консорциумом кредиторов (синдицированный заем), в графах 1 и 2 указывается наименование и страна агента займа (банка-агента).</w:t>
      </w:r>
    </w:p>
    <w:p w14:paraId="1ECF8CF8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По стране указывается двухбуквенный код страны согласно национальному классификатору Республики Казахстан НК РК 06 ISО 3166-1-2016 «Коды для представления названий стран и единиц их административно-территориальных подразделений. Часть 1. Коды стран».</w:t>
      </w:r>
    </w:p>
    <w:p w14:paraId="1B5FBBE5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В случае, если донором (кредитором) является международная финансовая организация, в графе 2 указывается «МФО».</w:t>
      </w:r>
    </w:p>
    <w:p w14:paraId="42B803B4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В графе 4 указывается наименование проекта, для целей финансирования которого привлечен внешний государственный и гарантированный государством заем.</w:t>
      </w:r>
    </w:p>
    <w:p w14:paraId="2872DD1E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Графа 5 для части А не заполняется.</w:t>
      </w:r>
    </w:p>
    <w:p w14:paraId="5999A1BC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В графе 8 указывается вид ставки вознаграждения - фиксированная или плавающая.</w:t>
      </w:r>
    </w:p>
    <w:p w14:paraId="75DEA154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В графе 9, если ставка фиксированная, указывается значение ставки (например, 7,5%), если плавающая - база ее расчета и маржа (например, ЛИБОР 6 мес. USD + 1,5%).</w:t>
      </w:r>
    </w:p>
    <w:p w14:paraId="78E01344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В графе 10 указываются предусмотренные соглашением (договором) о займе комиссии (за резервирование займа, разовый комиссионный сбор и т.д.), премии, штрафы, пени и т.д. с указанием процента от займа или суммы и срока выплаты.</w:t>
      </w:r>
    </w:p>
    <w:p w14:paraId="47500C5E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В графе 12 при наличии указывается льготный период по выплате основного долга и (или) вознаграждения.</w:t>
      </w:r>
    </w:p>
    <w:p w14:paraId="64F744F1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 xml:space="preserve">В графе 13 указываются оговоренные соглашением (договором) о займе даты погашения основного долга и выплаты вознаграждения (например, ежегодно 15 </w:t>
      </w:r>
      <w:r w:rsidRPr="00011C0B">
        <w:rPr>
          <w:rFonts w:ascii="Times New Roman" w:hAnsi="Times New Roman" w:cs="Times New Roman"/>
          <w:sz w:val="28"/>
          <w:szCs w:val="28"/>
        </w:rPr>
        <w:lastRenderedPageBreak/>
        <w:t>(пятнадцатого) июля и 15 (пятнадцатого) января), а также - последняя дата погашения займа.</w:t>
      </w:r>
    </w:p>
    <w:p w14:paraId="7D1CC6BC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В графе 14 при наличии указывается возможность и условия капитализации вознаграждения и иные специфические условия займа, в том числе сведения об аннулировании средств займа.</w:t>
      </w:r>
    </w:p>
    <w:p w14:paraId="54011DCC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7. Раздел 2 заполняется отдельно в разрезе по каждому проспекту эмиссии инфраструктурных облигаций.</w:t>
      </w:r>
    </w:p>
    <w:p w14:paraId="49E0EC8E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 xml:space="preserve">8. Раздел 3 заполняется в разрезе донора (кредитора) по каждому внешнему займу. Все суммы в отчете отражаются в тысячах долларов Соединенных Штатов Америки (далее - США), в целых числах. Суммы в </w:t>
      </w:r>
      <w:proofErr w:type="spellStart"/>
      <w:r w:rsidRPr="00011C0B">
        <w:rPr>
          <w:rFonts w:ascii="Times New Roman" w:hAnsi="Times New Roman" w:cs="Times New Roman"/>
          <w:sz w:val="28"/>
          <w:szCs w:val="28"/>
        </w:rPr>
        <w:t>теңге</w:t>
      </w:r>
      <w:proofErr w:type="spellEnd"/>
      <w:r w:rsidRPr="00011C0B">
        <w:rPr>
          <w:rFonts w:ascii="Times New Roman" w:hAnsi="Times New Roman" w:cs="Times New Roman"/>
          <w:sz w:val="28"/>
          <w:szCs w:val="28"/>
        </w:rPr>
        <w:t xml:space="preserve"> и в иных иностранных валютах переводятся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Для конвертации операций используются соответствующие курсы на дату совершения операций. Для конвертации запасов (остатков) на конец отчетного периода используются соответствующие курсы на конец отчетного периода.</w:t>
      </w:r>
    </w:p>
    <w:p w14:paraId="54DFEE6F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Коды валют указываются в соответствии с национальным классификатором Республики Казахстан НК РК 07 ISO 4217-2019 «Коды для представления валют и фондов».</w:t>
      </w:r>
    </w:p>
    <w:p w14:paraId="2DCAF2EA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В графе 2А отражается объем ранее освоенных средств, возвращенных кредитору в отчетном периоде.</w:t>
      </w:r>
    </w:p>
    <w:p w14:paraId="5DD5C5A3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В случае, если выплаты были начислены в текущем периоде, но не оплачены (или оплачены частично), возникшее обязательство по выплате основного долга также указывается в строке «в том числе, просроченная задолженность».</w:t>
      </w:r>
    </w:p>
    <w:p w14:paraId="6D0BD4C1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В графе 4 отражается изменение за отчетный период стоимости займа в результате изменения курсов валют.</w:t>
      </w:r>
    </w:p>
    <w:p w14:paraId="79EDE872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В графе 5 отражаются изменения за отчетный период стоимости займа, произошедшей в одностороннем порядке (списание задолженности кредитором, изменение резидентства партнера и так далее), а также - исправление ранее допущенных ошибок при заполнении отчета.</w:t>
      </w:r>
    </w:p>
    <w:p w14:paraId="36FB52D4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Графы 4 и 5 могут составить в отчетном периоде как положительное, так и отрицательное значение.</w:t>
      </w:r>
    </w:p>
    <w:p w14:paraId="62A55AC4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В случае выплаты просроченного обязательства по вознаграждению, комиссионным и прочим сопутствующим платежам заполняются графы 7, 8 и(или) 9, соответственно, строки «в том числе, просроченная задолженность».</w:t>
      </w:r>
    </w:p>
    <w:p w14:paraId="7C98038A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lastRenderedPageBreak/>
        <w:t>Если по донору (кредитору) заполняется информация более, чем по одному займу, то по всем числовым графам статистической формы рассчитываются и заполняются строки «Итого по донору» и «в том числе, просроченная задолженность».</w:t>
      </w:r>
    </w:p>
    <w:p w14:paraId="6ECCCC60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Графа 10 «Примечание» заполняется в случае необходимости указания дополнительных сведений (уточнения сумм, вида операции и так далее).</w:t>
      </w:r>
    </w:p>
    <w:p w14:paraId="41C979D5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По частям А и Б рассчитываются и заполняются строки «Итого по разделу» и «в том числе, просроченная задолженность».</w:t>
      </w:r>
    </w:p>
    <w:p w14:paraId="6953BD10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9. Отчет предоставляется на бумажном носителе либо в электронном виде посредством системы электронного документооборота «</w:t>
      </w:r>
      <w:proofErr w:type="spellStart"/>
      <w:r w:rsidRPr="00011C0B">
        <w:rPr>
          <w:rFonts w:ascii="Times New Roman" w:hAnsi="Times New Roman" w:cs="Times New Roman"/>
          <w:sz w:val="28"/>
          <w:szCs w:val="28"/>
        </w:rPr>
        <w:t>Documentolog</w:t>
      </w:r>
      <w:proofErr w:type="spellEnd"/>
      <w:r w:rsidRPr="00011C0B">
        <w:rPr>
          <w:rFonts w:ascii="Times New Roman" w:hAnsi="Times New Roman" w:cs="Times New Roman"/>
          <w:sz w:val="28"/>
          <w:szCs w:val="28"/>
        </w:rPr>
        <w:t>» между государственными органами.</w:t>
      </w:r>
    </w:p>
    <w:p w14:paraId="67C78666" w14:textId="019FF32A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Корректировки (исправления, дополнения) в статистическую форму вносятся в течение 6 (шести) месяцев после завершения отчетного периода.</w:t>
      </w:r>
    </w:p>
    <w:p w14:paraId="65DE694B" w14:textId="23B451AB" w:rsidR="00011C0B" w:rsidRPr="00011C0B" w:rsidRDefault="00011C0B" w:rsidP="00577639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b/>
          <w:bCs/>
          <w:sz w:val="28"/>
          <w:szCs w:val="28"/>
        </w:rPr>
        <w:t>Глава 3. Арифметико-логический контроль</w:t>
      </w:r>
    </w:p>
    <w:p w14:paraId="207A3D96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10. Арифметико-логический контроль:</w:t>
      </w:r>
    </w:p>
    <w:p w14:paraId="0C996715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Раздел 3. Отчет об освоении и погашении государственных и гарантированных государством внешних займов:</w:t>
      </w:r>
    </w:p>
    <w:p w14:paraId="74143DF5" w14:textId="77777777" w:rsidR="00011C0B" w:rsidRPr="00011C0B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графа 6 = графа 1 + графа 2 - графа 2А - графа 3 + графа 4 + графа 5для каждой строки;</w:t>
      </w:r>
    </w:p>
    <w:p w14:paraId="1D7C74C7" w14:textId="0D7B2A9B" w:rsidR="00C12D95" w:rsidRPr="00106AA0" w:rsidRDefault="00011C0B" w:rsidP="0057763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1C0B">
        <w:rPr>
          <w:rFonts w:ascii="Times New Roman" w:hAnsi="Times New Roman" w:cs="Times New Roman"/>
          <w:sz w:val="28"/>
          <w:szCs w:val="28"/>
        </w:rPr>
        <w:t>графа 1 = графа 6 предыдущего периода для каждой строки.</w:t>
      </w:r>
    </w:p>
    <w:sectPr w:rsidR="00C12D95" w:rsidRPr="00106AA0" w:rsidSect="00577639">
      <w:pgSz w:w="11906" w:h="16838"/>
      <w:pgMar w:top="1134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B7"/>
    <w:rsid w:val="00011C0B"/>
    <w:rsid w:val="00106AA0"/>
    <w:rsid w:val="00167685"/>
    <w:rsid w:val="002B45AA"/>
    <w:rsid w:val="0040519F"/>
    <w:rsid w:val="00577639"/>
    <w:rsid w:val="009860B7"/>
    <w:rsid w:val="00BA2D0D"/>
    <w:rsid w:val="00C1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7B58"/>
  <w15:chartTrackingRefBased/>
  <w15:docId w15:val="{E0A6E060-FA91-4744-95B5-4B16B877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19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05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7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76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93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file:///C:\DocumentsConverter\ConvertData\32350692\571d53cd-2caa-4f22-b110-54f50bad3ae0.jpg" TargetMode="External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573dc15d-2c5b-4ce4-8804-e31b474376c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2558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5</cp:revision>
  <dcterms:created xsi:type="dcterms:W3CDTF">2026-08-06T12:56:00Z</dcterms:created>
  <dcterms:modified xsi:type="dcterms:W3CDTF">2026-08-07T05:58:00Z</dcterms:modified>
</cp:coreProperties>
</file>