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8"/>
        <w:gridCol w:w="3697"/>
      </w:tblGrid>
      <w:tr w:rsidR="0035620E" w:rsidRPr="0089471E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0E" w:rsidRPr="0035620E" w:rsidRDefault="0035620E" w:rsidP="00076B23">
            <w:pPr>
              <w:spacing w:after="0"/>
              <w:jc w:val="center"/>
              <w:rPr>
                <w:sz w:val="24"/>
                <w:szCs w:val="24"/>
              </w:rPr>
            </w:pPr>
            <w:r w:rsidRPr="003562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0E" w:rsidRPr="0035620E" w:rsidRDefault="0035620E" w:rsidP="00076B2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5620E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35620E">
              <w:rPr>
                <w:sz w:val="24"/>
                <w:szCs w:val="24"/>
                <w:lang w:val="ru-RU"/>
              </w:rPr>
              <w:br/>
            </w:r>
            <w:r w:rsidRPr="0035620E">
              <w:rPr>
                <w:color w:val="000000"/>
                <w:sz w:val="24"/>
                <w:szCs w:val="24"/>
                <w:lang w:val="ru-RU"/>
              </w:rPr>
              <w:t>к приказу Министра</w:t>
            </w:r>
            <w:r w:rsidRPr="0035620E">
              <w:rPr>
                <w:sz w:val="24"/>
                <w:szCs w:val="24"/>
                <w:lang w:val="ru-RU"/>
              </w:rPr>
              <w:br/>
            </w:r>
            <w:r w:rsidRPr="0035620E">
              <w:rPr>
                <w:color w:val="000000"/>
                <w:sz w:val="24"/>
                <w:szCs w:val="24"/>
                <w:lang w:val="ru-RU"/>
              </w:rPr>
              <w:t>финансов Республики Казахстан</w:t>
            </w:r>
            <w:r w:rsidRPr="0035620E">
              <w:rPr>
                <w:sz w:val="24"/>
                <w:szCs w:val="24"/>
                <w:lang w:val="ru-RU"/>
              </w:rPr>
              <w:br/>
            </w:r>
            <w:r w:rsidRPr="0035620E">
              <w:rPr>
                <w:color w:val="000000"/>
                <w:sz w:val="24"/>
                <w:szCs w:val="24"/>
                <w:lang w:val="ru-RU"/>
              </w:rPr>
              <w:t>от 30 января 2018 года № 87</w:t>
            </w:r>
          </w:p>
        </w:tc>
      </w:tr>
      <w:tr w:rsidR="0035620E" w:rsidRPr="0035620E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0E" w:rsidRPr="0035620E" w:rsidRDefault="0035620E" w:rsidP="00076B2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562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20E" w:rsidRPr="0035620E" w:rsidRDefault="0035620E" w:rsidP="00076B2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5620E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35620E" w:rsidRDefault="0035620E" w:rsidP="0035620E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0" w:name="z29"/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(юридический адрес)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(фактический адрес)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(бизнес-идентификационный номер)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(электронный адрес, телефон)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____________________________________________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(наименование органа государственных доходов)</w:t>
      </w:r>
    </w:p>
    <w:p w:rsidR="0035620E" w:rsidRPr="0035620E" w:rsidRDefault="0035620E" w:rsidP="0035620E">
      <w:pPr>
        <w:spacing w:after="0"/>
        <w:jc w:val="both"/>
        <w:rPr>
          <w:sz w:val="24"/>
          <w:szCs w:val="24"/>
          <w:lang w:val="ru-RU"/>
        </w:rPr>
      </w:pPr>
    </w:p>
    <w:p w:rsidR="0035620E" w:rsidRPr="0035620E" w:rsidRDefault="0035620E" w:rsidP="0035620E">
      <w:pPr>
        <w:spacing w:after="0"/>
        <w:jc w:val="center"/>
        <w:rPr>
          <w:b/>
          <w:sz w:val="24"/>
          <w:szCs w:val="24"/>
          <w:lang w:val="ru-RU"/>
        </w:rPr>
      </w:pPr>
      <w:bookmarkStart w:id="1" w:name="z30"/>
      <w:bookmarkEnd w:id="0"/>
      <w:r w:rsidRPr="0035620E">
        <w:rPr>
          <w:b/>
          <w:color w:val="000000"/>
          <w:sz w:val="24"/>
          <w:szCs w:val="24"/>
          <w:lang w:val="ru-RU"/>
        </w:rPr>
        <w:t>Заявление о включении в реестр владельцев складов хранения</w:t>
      </w:r>
      <w:r w:rsidRPr="0035620E">
        <w:rPr>
          <w:b/>
          <w:sz w:val="24"/>
          <w:szCs w:val="24"/>
          <w:lang w:val="ru-RU"/>
        </w:rPr>
        <w:br/>
      </w:r>
      <w:r w:rsidRPr="0035620E">
        <w:rPr>
          <w:b/>
          <w:color w:val="000000"/>
          <w:sz w:val="24"/>
          <w:szCs w:val="24"/>
          <w:lang w:val="ru-RU"/>
        </w:rPr>
        <w:t>собственных товаров помещений или открытых площадок</w:t>
      </w:r>
    </w:p>
    <w:p w:rsidR="0035620E" w:rsidRPr="0035620E" w:rsidRDefault="0035620E" w:rsidP="0089471E">
      <w:pPr>
        <w:spacing w:after="0"/>
        <w:rPr>
          <w:sz w:val="24"/>
          <w:szCs w:val="24"/>
          <w:lang w:val="ru-RU"/>
        </w:rPr>
      </w:pPr>
      <w:bookmarkStart w:id="2" w:name="z31"/>
      <w:bookmarkEnd w:id="1"/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Просим Вас согласно пункту 2 стати 166 Кодекса Республики Казахстан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от 26 декабря 2017 года "О таможенном регулировании в Республике Казахстан"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(далее – Кодекс) включить в реестр владельцев складов хранения собственных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товаров помещений или открытых площадок.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Указываем следующие сведения: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нахождение в собственности, хозяйственном ведении, оперативном управлении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или аренде помещений и (или) на открытых площадках, сроком аренды не менее 6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месяцев со дня подачи заявления ______________________________________________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___________________________________________________________________________;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наличие сертифицированного весового оборудования, соответствующее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характеру помещаемых товаров и транспортных средств, а в случае помещения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газа в специальные хранилища – наличие соответствующих приборов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учета ______________________________________________________________________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___________________________________________________________________________;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территория, обозначенная в соответствии со статьей 404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Кодекса ____________________________________________________________________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___________________________________________________________________________;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наличие технически исправных подъездных путей, а также мест для досмотра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товаров, имеющих твердое покрытие (бетонное, асфальтовое, резиновое либо иное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твердое покрытие), в том числе крытых площадок,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оснащенных электрическим освещением ________________________________________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___________________________________________________________________________;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территория, включая погрузочно-разгрузочные площадки (одно или несколько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складских помещений и площадок), расположенных по одному почтовому адресу,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наличие непрерывного ограждения по всему периметру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lastRenderedPageBreak/>
        <w:t>склада хранения собственных товаров ___________________________________________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____________________________________________________________________________.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Согласны на использование сведений, составляющих охраняемую законом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тайну, содержащуюся в информационных системах, исключительно в рамках оказания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государственной услуги "Включение в реестр складов хранения собственных товаров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помещений или открытых площадок"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>___________</w:t>
      </w:r>
      <w:bookmarkStart w:id="3" w:name="_GoBack"/>
      <w:bookmarkEnd w:id="3"/>
      <w:r w:rsidRPr="0035620E">
        <w:rPr>
          <w:color w:val="000000"/>
          <w:sz w:val="24"/>
          <w:szCs w:val="24"/>
          <w:lang w:val="ru-RU"/>
        </w:rPr>
        <w:t>_________________________________________________________________.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Дата подачи: ____________________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Фамилия, имя, отчество (при его </w:t>
      </w:r>
      <w:proofErr w:type="gramStart"/>
      <w:r w:rsidRPr="0035620E">
        <w:rPr>
          <w:color w:val="000000"/>
          <w:sz w:val="24"/>
          <w:szCs w:val="24"/>
          <w:lang w:val="ru-RU"/>
        </w:rPr>
        <w:t>наличии)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</w:t>
      </w:r>
      <w:proofErr w:type="gramEnd"/>
      <w:r w:rsidRPr="0035620E">
        <w:rPr>
          <w:color w:val="000000"/>
          <w:sz w:val="24"/>
          <w:szCs w:val="24"/>
        </w:rPr>
        <w:t>   </w:t>
      </w:r>
      <w:r w:rsidRPr="0035620E">
        <w:rPr>
          <w:color w:val="000000"/>
          <w:sz w:val="24"/>
          <w:szCs w:val="24"/>
          <w:lang w:val="ru-RU"/>
        </w:rPr>
        <w:t xml:space="preserve"> представителя юридического лица_________________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Подпись ________________</w:t>
      </w:r>
      <w:r w:rsidRPr="0035620E">
        <w:rPr>
          <w:sz w:val="24"/>
          <w:szCs w:val="24"/>
          <w:lang w:val="ru-RU"/>
        </w:rPr>
        <w:br/>
      </w:r>
      <w:r w:rsidRPr="0035620E">
        <w:rPr>
          <w:color w:val="000000"/>
          <w:sz w:val="24"/>
          <w:szCs w:val="24"/>
          <w:lang w:val="ru-RU"/>
        </w:rPr>
        <w:t xml:space="preserve"> </w:t>
      </w:r>
      <w:r w:rsidRPr="0035620E">
        <w:rPr>
          <w:color w:val="000000"/>
          <w:sz w:val="24"/>
          <w:szCs w:val="24"/>
        </w:rPr>
        <w:t>     </w:t>
      </w:r>
      <w:r w:rsidRPr="0035620E">
        <w:rPr>
          <w:color w:val="000000"/>
          <w:sz w:val="24"/>
          <w:szCs w:val="24"/>
          <w:lang w:val="ru-RU"/>
        </w:rPr>
        <w:t xml:space="preserve"> Место печати (при его наличии)</w:t>
      </w:r>
    </w:p>
    <w:bookmarkEnd w:id="2"/>
    <w:p w:rsidR="000C633D" w:rsidRPr="0035620E" w:rsidRDefault="000C633D">
      <w:pPr>
        <w:rPr>
          <w:sz w:val="24"/>
          <w:szCs w:val="24"/>
          <w:lang w:val="ru-RU"/>
        </w:rPr>
      </w:pPr>
    </w:p>
    <w:sectPr w:rsidR="000C633D" w:rsidRPr="003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A"/>
    <w:rsid w:val="000C633D"/>
    <w:rsid w:val="001D430A"/>
    <w:rsid w:val="0035620E"/>
    <w:rsid w:val="008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70E8-2AF8-4C18-9107-26F4804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2020-02-26T06:04:00Z</dcterms:created>
  <dcterms:modified xsi:type="dcterms:W3CDTF">2020-02-26T06:39:00Z</dcterms:modified>
</cp:coreProperties>
</file>