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1C8A" w14:textId="5E45FB3B" w:rsidR="00EE7AAE" w:rsidRDefault="0016238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514D44" wp14:editId="32741845">
            <wp:simplePos x="0" y="0"/>
            <wp:positionH relativeFrom="column">
              <wp:posOffset>229945</wp:posOffset>
            </wp:positionH>
            <wp:positionV relativeFrom="paragraph">
              <wp:posOffset>1657985</wp:posOffset>
            </wp:positionV>
            <wp:extent cx="5199380" cy="759079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5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665AC" wp14:editId="04C9276B">
                <wp:simplePos x="0" y="0"/>
                <wp:positionH relativeFrom="column">
                  <wp:posOffset>4124325</wp:posOffset>
                </wp:positionH>
                <wp:positionV relativeFrom="paragraph">
                  <wp:posOffset>0</wp:posOffset>
                </wp:positionV>
                <wp:extent cx="2247900" cy="20478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55D3" w14:textId="056811A2" w:rsidR="0016238F" w:rsidRPr="0016238F" w:rsidRDefault="0016238F" w:rsidP="0016238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Қазақстан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Республикасы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Қаржы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министрінің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2018 </w:t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жылғы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12 </w:t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ақпандағы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№ 160 </w:t>
                            </w: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бұйрығына</w:t>
                            </w:r>
                            <w:proofErr w:type="spellEnd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10-қосымша</w:t>
                            </w:r>
                          </w:p>
                          <w:p w14:paraId="04792F03" w14:textId="4F4DA2CF" w:rsidR="0016238F" w:rsidRPr="0016238F" w:rsidRDefault="0016238F" w:rsidP="0016238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6238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нысан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665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75pt;margin-top:0;width:177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" filled="f" stroked="f">
                <v:textbox>
                  <w:txbxContent>
                    <w:p w14:paraId="3CCD55D3" w14:textId="056811A2" w:rsidR="0016238F" w:rsidRPr="0016238F" w:rsidRDefault="0016238F" w:rsidP="0016238F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Қазақстан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Республикасы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Қаржы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министрінің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2018 </w:t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жылғы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12 </w:t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ақпандағы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№ 160 </w:t>
                      </w: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бұйрығына</w:t>
                      </w:r>
                      <w:proofErr w:type="spellEnd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10-қосымша</w:t>
                      </w:r>
                    </w:p>
                    <w:p w14:paraId="04792F03" w14:textId="4F4DA2CF" w:rsidR="0016238F" w:rsidRPr="0016238F" w:rsidRDefault="0016238F" w:rsidP="0016238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6238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нысан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8A"/>
    <w:rsid w:val="0016238F"/>
    <w:rsid w:val="0031588A"/>
    <w:rsid w:val="003457AA"/>
    <w:rsid w:val="00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234A"/>
  <w15:chartTrackingRefBased/>
  <w15:docId w15:val="{16824338-FA33-4AFD-875E-1573891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2021-11-11T08:35:00Z</dcterms:created>
  <dcterms:modified xsi:type="dcterms:W3CDTF">2021-11-11T08:35:00Z</dcterms:modified>
</cp:coreProperties>
</file>