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3019" w:type="dxa"/>
        <w:tblInd w:w="70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9"/>
      </w:tblGrid>
      <w:tr w:rsidR="00222138" w:rsidRPr="00222138" w14:paraId="7C0781E0" w14:textId="77777777" w:rsidTr="00222138">
        <w:trPr>
          <w:trHeight w:val="1521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CEDD2A" w14:textId="77777777" w:rsidR="00222138" w:rsidRPr="00222138" w:rsidRDefault="00222138" w:rsidP="0022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2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222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2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Республикасы</w:t>
            </w:r>
            <w:proofErr w:type="spellEnd"/>
            <w:r w:rsidRPr="00222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22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Әділет</w:t>
            </w:r>
            <w:proofErr w:type="spellEnd"/>
            <w:r w:rsidRPr="00222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2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министрінің</w:t>
            </w:r>
            <w:proofErr w:type="spellEnd"/>
            <w:r w:rsidRPr="00222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2015 </w:t>
            </w:r>
            <w:proofErr w:type="spellStart"/>
            <w:r w:rsidRPr="00222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жылғы</w:t>
            </w:r>
            <w:proofErr w:type="spellEnd"/>
            <w:r w:rsidRPr="00222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 </w:t>
            </w:r>
            <w:proofErr w:type="spellStart"/>
            <w:r w:rsidRPr="00222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ақпандағы</w:t>
            </w:r>
            <w:proofErr w:type="spellEnd"/>
            <w:r w:rsidRPr="00222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№ 106 </w:t>
            </w:r>
            <w:proofErr w:type="spellStart"/>
            <w:r w:rsidRPr="00222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бұйрығына</w:t>
            </w:r>
            <w:proofErr w:type="spellEnd"/>
            <w:r w:rsidRPr="00222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4-қосымша</w:t>
            </w:r>
          </w:p>
        </w:tc>
      </w:tr>
    </w:tbl>
    <w:p w14:paraId="470E649D" w14:textId="77777777" w:rsidR="00222138" w:rsidRPr="00222138" w:rsidRDefault="00222138" w:rsidP="00222138">
      <w:pPr>
        <w:shd w:val="clear" w:color="auto" w:fill="FFFFFF"/>
        <w:spacing w:after="0" w:line="390" w:lineRule="atLeast"/>
        <w:ind w:left="-851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proofErr w:type="spellStart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Сенім</w:t>
      </w:r>
      <w:proofErr w:type="spellEnd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серіктестігінің</w:t>
      </w:r>
      <w:proofErr w:type="spellEnd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br/>
      </w:r>
      <w:proofErr w:type="spellStart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үлгілік</w:t>
      </w:r>
      <w:proofErr w:type="spellEnd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жарғысы</w:t>
      </w:r>
      <w:proofErr w:type="spellEnd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br/>
      </w:r>
      <w:bookmarkStart w:id="0" w:name="z84"/>
      <w:bookmarkEnd w:id="0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1. </w:t>
      </w:r>
      <w:proofErr w:type="spellStart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Жалпы</w:t>
      </w:r>
      <w:proofErr w:type="spellEnd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ережелер</w:t>
      </w:r>
      <w:proofErr w:type="spellEnd"/>
    </w:p>
    <w:p w14:paraId="0E36A6CB" w14:textId="77777777" w:rsidR="00222138" w:rsidRPr="00222138" w:rsidRDefault="00222138" w:rsidP="0022213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1. ____________________________________________________________</w:t>
      </w:r>
    </w:p>
    <w:p w14:paraId="61A95F5C" w14:textId="77777777" w:rsidR="00222138" w:rsidRPr="00222138" w:rsidRDefault="00222138" w:rsidP="0022213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өтініште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көрсетіледі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14:paraId="39BC2D4E" w14:textId="77777777" w:rsidR="00222138" w:rsidRPr="00222138" w:rsidRDefault="00222138" w:rsidP="0022213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сенім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серiктестiгi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әрi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-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заңдары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тұлға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табылады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0322DDDC" w14:textId="77777777" w:rsidR="00222138" w:rsidRPr="00222138" w:rsidRDefault="00222138" w:rsidP="0022213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2.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тіркелген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өткен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сәттен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бастап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тұлға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құқықтарын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алады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дербес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балансы,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банктерде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шоттары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атынан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мәмiлелер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жасауға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мүлiктiк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мүлiктiк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емес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құқықтарды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иеленуге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мiндеттер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көтеруге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сотта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талапкер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жауапкер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болуға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құқылы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6BA5F033" w14:textId="77777777" w:rsidR="00222138" w:rsidRPr="00222138" w:rsidRDefault="00222138" w:rsidP="0022213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3.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Серiктестiктiң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атауы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жазылған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бланкiлерi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жүргізуге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қажетті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өзге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де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деректемелері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болады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57FCC5F8" w14:textId="77777777" w:rsidR="00222138" w:rsidRPr="00222138" w:rsidRDefault="00222138" w:rsidP="00222138">
      <w:pPr>
        <w:shd w:val="clear" w:color="auto" w:fill="FFFFFF"/>
        <w:spacing w:after="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4.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қызметінде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fldChar w:fldCharType="begin"/>
      </w: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instrText xml:space="preserve"> HYPERLINK "https://adilet.zan.kz/kaz/docs/K950001000_" \l "z0" </w:instrText>
      </w: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fldChar w:fldCharType="separate"/>
      </w:r>
      <w:r w:rsidRPr="00222138">
        <w:rPr>
          <w:rFonts w:ascii="Times New Roman" w:eastAsia="Times New Roman" w:hAnsi="Times New Roman" w:cs="Times New Roman"/>
          <w:color w:val="073A5E"/>
          <w:spacing w:val="2"/>
          <w:sz w:val="20"/>
          <w:szCs w:val="20"/>
          <w:u w:val="single"/>
          <w:lang w:eastAsia="ru-RU"/>
        </w:rPr>
        <w:t>Конституциясын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fldChar w:fldCharType="end"/>
      </w: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, 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fldChar w:fldCharType="begin"/>
      </w: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instrText xml:space="preserve"> HYPERLINK "https://adilet.zan.kz/kaz/docs/K940001000_" \l "z0" </w:instrText>
      </w: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fldChar w:fldCharType="separate"/>
      </w:r>
      <w:r w:rsidRPr="00222138">
        <w:rPr>
          <w:rFonts w:ascii="Times New Roman" w:eastAsia="Times New Roman" w:hAnsi="Times New Roman" w:cs="Times New Roman"/>
          <w:color w:val="073A5E"/>
          <w:spacing w:val="2"/>
          <w:sz w:val="20"/>
          <w:szCs w:val="20"/>
          <w:u w:val="single"/>
          <w:lang w:eastAsia="ru-RU"/>
        </w:rPr>
        <w:t>Азаматтық</w:t>
      </w:r>
      <w:proofErr w:type="spellEnd"/>
      <w:r w:rsidRPr="00222138">
        <w:rPr>
          <w:rFonts w:ascii="Times New Roman" w:eastAsia="Times New Roman" w:hAnsi="Times New Roman" w:cs="Times New Roman"/>
          <w:color w:val="073A5E"/>
          <w:spacing w:val="2"/>
          <w:sz w:val="20"/>
          <w:szCs w:val="20"/>
          <w:u w:val="single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73A5E"/>
          <w:spacing w:val="2"/>
          <w:sz w:val="20"/>
          <w:szCs w:val="20"/>
          <w:u w:val="single"/>
          <w:lang w:eastAsia="ru-RU"/>
        </w:rPr>
        <w:t>кодексін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fldChar w:fldCharType="end"/>
      </w: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, "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Шаруашылық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серiктестiктері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" 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fldChar w:fldCharType="begin"/>
      </w: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instrText xml:space="preserve"> HYPERLINK "https://adilet.zan.kz/kaz/docs/U950002255_" \l "z0" </w:instrText>
      </w: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fldChar w:fldCharType="separate"/>
      </w:r>
      <w:r w:rsidRPr="00222138">
        <w:rPr>
          <w:rFonts w:ascii="Times New Roman" w:eastAsia="Times New Roman" w:hAnsi="Times New Roman" w:cs="Times New Roman"/>
          <w:color w:val="073A5E"/>
          <w:spacing w:val="2"/>
          <w:sz w:val="20"/>
          <w:szCs w:val="20"/>
          <w:u w:val="single"/>
          <w:lang w:eastAsia="ru-RU"/>
        </w:rPr>
        <w:t>Заңын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fldChar w:fldCharType="end"/>
      </w: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(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әрi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-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),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да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нормативтік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құқықтық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актілерін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де осы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Жарғына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басшылыққа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алады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1743AC2A" w14:textId="77777777" w:rsidR="00222138" w:rsidRPr="00222138" w:rsidRDefault="00222138" w:rsidP="0022213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5.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тұлғалармен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бiрлестiктерге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одақтарға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кiруге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сондай-ақ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өзге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де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тұлғалардың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құрылтайшылары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болуға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құқылы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1A307E68" w14:textId="77777777" w:rsidR="00222138" w:rsidRPr="00222138" w:rsidRDefault="00222138" w:rsidP="0022213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6.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заңнамалық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актілерінде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қарастырылған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тәртіпте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өзі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орналасқан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жерден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тыс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жерлерде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тұлға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табылмайтын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атынын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іс-әрекет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жасайтын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серiктестiктің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тапсырмасына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олар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Ереженің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негізінде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филиалдар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өкілдіктер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құруға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құқылы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516E29A2" w14:textId="77777777" w:rsidR="00222138" w:rsidRPr="00222138" w:rsidRDefault="00222138" w:rsidP="00222138">
      <w:pPr>
        <w:shd w:val="clear" w:color="auto" w:fill="FFFFFF"/>
        <w:spacing w:before="225" w:after="135" w:line="390" w:lineRule="atLeast"/>
        <w:ind w:left="-851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2. </w:t>
      </w:r>
      <w:proofErr w:type="spellStart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Серіктестіктің</w:t>
      </w:r>
      <w:proofErr w:type="spellEnd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фирмалық</w:t>
      </w:r>
      <w:proofErr w:type="spellEnd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атауы</w:t>
      </w:r>
      <w:proofErr w:type="spellEnd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, </w:t>
      </w:r>
      <w:proofErr w:type="spellStart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тұрған</w:t>
      </w:r>
      <w:proofErr w:type="spellEnd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жері</w:t>
      </w:r>
      <w:proofErr w:type="spellEnd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және</w:t>
      </w:r>
      <w:proofErr w:type="spellEnd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мекенжайы</w:t>
      </w:r>
      <w:proofErr w:type="spellEnd"/>
    </w:p>
    <w:p w14:paraId="0A3FFB21" w14:textId="77777777" w:rsidR="00222138" w:rsidRPr="00222138" w:rsidRDefault="00222138" w:rsidP="0022213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7.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Серiктестiктiң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фирмалық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атауы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p w14:paraId="5391DB35" w14:textId="77777777" w:rsidR="00222138" w:rsidRPr="00222138" w:rsidRDefault="00222138" w:rsidP="0022213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мемлекеттiк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тi</w:t>
      </w:r>
      <w:proofErr w:type="gram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лде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:_</w:t>
      </w:r>
      <w:proofErr w:type="gram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_________________________________________</w:t>
      </w:r>
    </w:p>
    <w:p w14:paraId="1D935F44" w14:textId="77777777" w:rsidR="00222138" w:rsidRPr="00222138" w:rsidRDefault="00222138" w:rsidP="0022213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өтініште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көрсетіледі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14:paraId="39BA7378" w14:textId="77777777" w:rsidR="00222138" w:rsidRPr="00222138" w:rsidRDefault="00222138" w:rsidP="0022213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орыс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тiлiнде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________________________________________________</w:t>
      </w:r>
    </w:p>
    <w:p w14:paraId="40EC8C2C" w14:textId="77777777" w:rsidR="00222138" w:rsidRPr="00222138" w:rsidRDefault="00222138" w:rsidP="0022213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өтініште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көрсетіледі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14:paraId="4DCA5C0F" w14:textId="77777777" w:rsidR="00222138" w:rsidRPr="00222138" w:rsidRDefault="00222138" w:rsidP="0022213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8.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Серiктестiктiң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орналасқан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жерi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мекенжайы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:_</w:t>
      </w:r>
      <w:proofErr w:type="gram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_____________</w:t>
      </w:r>
    </w:p>
    <w:p w14:paraId="673A90C0" w14:textId="77777777" w:rsidR="00222138" w:rsidRPr="00222138" w:rsidRDefault="00222138" w:rsidP="0022213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>      (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өтініште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көрсетіледі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14:paraId="4CD005C4" w14:textId="77777777" w:rsidR="00222138" w:rsidRPr="00222138" w:rsidRDefault="00222138" w:rsidP="0022213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9. Жеке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кәсіпкерлік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субъектісінің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мәртебесі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:_</w:t>
      </w:r>
      <w:proofErr w:type="gram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__________________</w:t>
      </w:r>
    </w:p>
    <w:p w14:paraId="637A1F3F" w14:textId="77777777" w:rsidR="00222138" w:rsidRPr="00222138" w:rsidRDefault="00222138" w:rsidP="0022213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өтініште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көрсетіледі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14:paraId="5F0D9511" w14:textId="77777777" w:rsidR="00222138" w:rsidRPr="00222138" w:rsidRDefault="00222138" w:rsidP="0022213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10.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Негізгі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түрі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_______________________________________</w:t>
      </w:r>
    </w:p>
    <w:p w14:paraId="271C9D92" w14:textId="77777777" w:rsidR="00222138" w:rsidRPr="00222138" w:rsidRDefault="00222138" w:rsidP="0022213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өтініште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көрсетіледі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14:paraId="0FD5AF33" w14:textId="77777777" w:rsidR="00222138" w:rsidRPr="00222138" w:rsidRDefault="00222138" w:rsidP="0022213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11.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актiлермен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құрылтай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шартында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тыйым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салынбаған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қызметтiң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келген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түрiн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асыра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алады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13AF041B" w14:textId="77777777" w:rsidR="00222138" w:rsidRPr="00222138" w:rsidRDefault="00222138" w:rsidP="0022213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лицензияның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негiзiнде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тiзбесi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актiлерде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айқындалатын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қызметтiң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жекелеген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түрлерiмен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айналыса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алады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3C3D4BB6" w14:textId="77777777" w:rsidR="00222138" w:rsidRPr="00222138" w:rsidRDefault="00222138" w:rsidP="00222138">
      <w:pPr>
        <w:shd w:val="clear" w:color="auto" w:fill="FFFFFF"/>
        <w:spacing w:before="225" w:after="135" w:line="390" w:lineRule="atLeast"/>
        <w:ind w:left="-851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3. </w:t>
      </w:r>
      <w:proofErr w:type="spellStart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Серiктестiктiң</w:t>
      </w:r>
      <w:proofErr w:type="spellEnd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толық</w:t>
      </w:r>
      <w:proofErr w:type="spellEnd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серіктестіктері</w:t>
      </w:r>
      <w:proofErr w:type="spellEnd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мен </w:t>
      </w:r>
      <w:proofErr w:type="spellStart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салымшыларының</w:t>
      </w:r>
      <w:proofErr w:type="spellEnd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тізімі</w:t>
      </w:r>
      <w:proofErr w:type="spellEnd"/>
    </w:p>
    <w:p w14:paraId="168E5F09" w14:textId="77777777" w:rsidR="00222138" w:rsidRPr="00222138" w:rsidRDefault="00222138" w:rsidP="0022213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12.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Толық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серіктестіктерінің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тізімі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:_</w:t>
      </w:r>
      <w:proofErr w:type="gram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__________________________</w:t>
      </w:r>
    </w:p>
    <w:p w14:paraId="6EE08E8B" w14:textId="77777777" w:rsidR="00222138" w:rsidRPr="00222138" w:rsidRDefault="00222138" w:rsidP="0022213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өтініште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көрсетіледі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14:paraId="37C96621" w14:textId="77777777" w:rsidR="00222138" w:rsidRPr="00222138" w:rsidRDefault="00222138" w:rsidP="0022213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13.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Салымшыларының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тізімі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 ____________________________________</w:t>
      </w:r>
    </w:p>
    <w:p w14:paraId="445FCEBD" w14:textId="77777777" w:rsidR="00222138" w:rsidRPr="00222138" w:rsidRDefault="00222138" w:rsidP="0022213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өтініште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көрсетіледі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14:paraId="2A8AFED4" w14:textId="77777777" w:rsidR="00222138" w:rsidRPr="00222138" w:rsidRDefault="00222138" w:rsidP="00222138">
      <w:pPr>
        <w:shd w:val="clear" w:color="auto" w:fill="FFFFFF"/>
        <w:spacing w:before="225" w:after="135" w:line="390" w:lineRule="atLeast"/>
        <w:ind w:left="-851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4. </w:t>
      </w:r>
      <w:proofErr w:type="spellStart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Серiктестiктің</w:t>
      </w:r>
      <w:proofErr w:type="spellEnd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толық</w:t>
      </w:r>
      <w:proofErr w:type="spellEnd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серіктестіктерінің</w:t>
      </w:r>
      <w:proofErr w:type="spellEnd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құқықтары</w:t>
      </w:r>
      <w:proofErr w:type="spellEnd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мен </w:t>
      </w:r>
      <w:proofErr w:type="spellStart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мiндеттерi</w:t>
      </w:r>
      <w:proofErr w:type="spellEnd"/>
    </w:p>
    <w:p w14:paraId="315EE083" w14:textId="77777777" w:rsidR="00222138" w:rsidRPr="00222138" w:rsidRDefault="00222138" w:rsidP="0022213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14.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Серiктестiктiң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толық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серіктестіктерінің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p w14:paraId="1FD7BEBC" w14:textId="77777777" w:rsidR="00222138" w:rsidRPr="00222138" w:rsidRDefault="00222138" w:rsidP="0022213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Заңмен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серiктестiктiң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құрылтай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құжаттарында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белгiленген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тәртiп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толық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серiктестiктi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басқаруға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қатысуға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соның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iшiнде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алған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пайданы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бөлуге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қатысуға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32BCEE2A" w14:textId="77777777" w:rsidR="00222138" w:rsidRPr="00222138" w:rsidRDefault="00222138" w:rsidP="0022213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серiктестiктiң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қызметi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толық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ақпарат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алуға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сонымен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қатар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бухгалтерлік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өзге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де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құжаттамасымен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танысуға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1509A01F" w14:textId="77777777" w:rsidR="00222138" w:rsidRPr="00222138" w:rsidRDefault="00222138" w:rsidP="0022213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3)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егер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құрылтай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құжаттарында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өзгеше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көзделмеген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болса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толық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серiктестiктiң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мүлкiндегi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үлесiнiң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мөлшерiне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қарай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қызметiнен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пайда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алуға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2D507717" w14:textId="77777777" w:rsidR="00222138" w:rsidRPr="00222138" w:rsidRDefault="00222138" w:rsidP="0022213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4)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белгіленген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тәртіп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серіктестіктен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шығуға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02F57F2E" w14:textId="77777777" w:rsidR="00222138" w:rsidRPr="00222138" w:rsidRDefault="00222138" w:rsidP="0022213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5)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таратылған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серiктестiктiң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кредиторлармен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айырысқаннан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кейiн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қалған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мүлкiндегi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құнындағы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өзiнiң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үлесiне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толық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мүлкiнiң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бiр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бөлiгiн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алуға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құқығы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бар;</w:t>
      </w:r>
    </w:p>
    <w:p w14:paraId="1F1CC8AD" w14:textId="77777777" w:rsidR="00222138" w:rsidRPr="00222138" w:rsidRDefault="00222138" w:rsidP="0022213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6)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жарғысында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көзделген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олардың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құқықтарын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бұзатын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органдарының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шешімдеріне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сот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тәртібімен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дауласуға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құқығы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бар.</w:t>
      </w:r>
    </w:p>
    <w:p w14:paraId="2E4B5AD6" w14:textId="77777777" w:rsidR="00222138" w:rsidRPr="00222138" w:rsidRDefault="00222138" w:rsidP="0022213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 xml:space="preserve">     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Толық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серiктестiктердің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актiлерiнде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серiктестiктiң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құрылтай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құжаттарында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көзделген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да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құқықтары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болуы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мүмкiн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1BE880E3" w14:textId="77777777" w:rsidR="00222138" w:rsidRPr="00222138" w:rsidRDefault="00222138" w:rsidP="0022213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15.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Толық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серiктестiктері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p w14:paraId="41A54055" w14:textId="77777777" w:rsidR="00222138" w:rsidRPr="00222138" w:rsidRDefault="00222138" w:rsidP="0022213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құрылтай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құжаттарын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сақтауға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7BA1DBBC" w14:textId="77777777" w:rsidR="00222138" w:rsidRPr="00222138" w:rsidRDefault="00222138" w:rsidP="0022213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серiктестiктiң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қызметiне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құрылтай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құжаттарында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белгiленген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тәртiп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қатысуға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соның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iшiнде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серiктестiктiң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атынан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iс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жүргiзуге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қызметiн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асыруда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оған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көмек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көрсетуге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0B77B9DB" w14:textId="77777777" w:rsidR="00222138" w:rsidRPr="00222138" w:rsidRDefault="00222138" w:rsidP="0022213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3)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серiктестiктiң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құрылтай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құжаттарында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көзделген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тәртiппен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тәсiлмен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мөлшерде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салым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салуға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0B21B218" w14:textId="77777777" w:rsidR="00222138" w:rsidRPr="00222138" w:rsidRDefault="00222138" w:rsidP="0022213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4)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атынан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мүддесi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үшiн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қызметiнiң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мәнi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табылатын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iстермен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бiртектес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мәмiлелер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жасаудан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бас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тартуға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26BA0AA7" w14:textId="77777777" w:rsidR="00222138" w:rsidRPr="00222138" w:rsidRDefault="00222138" w:rsidP="0022213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5)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құпия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деп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жариялаған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мәлiметтердi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жарияламауға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мiндеттi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4A376A88" w14:textId="77777777" w:rsidR="00222138" w:rsidRPr="00222138" w:rsidRDefault="00222138" w:rsidP="0022213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Толық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серіктестіктер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актiлерi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құрылтай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құжаттарында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көзделген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да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мiндеттерді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атқара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алады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4AFEB048" w14:textId="77777777" w:rsidR="00222138" w:rsidRPr="00222138" w:rsidRDefault="00222138" w:rsidP="00222138">
      <w:pPr>
        <w:shd w:val="clear" w:color="auto" w:fill="FFFFFF"/>
        <w:spacing w:before="225" w:after="135" w:line="390" w:lineRule="atLeast"/>
        <w:ind w:left="-851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5. </w:t>
      </w:r>
      <w:proofErr w:type="spellStart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Серіктестік</w:t>
      </w:r>
      <w:proofErr w:type="spellEnd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салымшыларының</w:t>
      </w:r>
      <w:proofErr w:type="spellEnd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құқықтары</w:t>
      </w:r>
      <w:proofErr w:type="spellEnd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мен </w:t>
      </w:r>
      <w:proofErr w:type="spellStart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міндеттері</w:t>
      </w:r>
      <w:proofErr w:type="spellEnd"/>
    </w:p>
    <w:p w14:paraId="27BDA1EF" w14:textId="77777777" w:rsidR="00222138" w:rsidRPr="00222138" w:rsidRDefault="00222138" w:rsidP="0022213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16.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салымшылары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p w14:paraId="30FA1741" w14:textId="77777777" w:rsidR="00222138" w:rsidRPr="00222138" w:rsidRDefault="00222138" w:rsidP="0022213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құрылтай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құжаттарында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көзделген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тәртiп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пайдасының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мүлiктегi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жарғылық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капиталдағы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олардың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үлесiне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бара-бар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мөлшерде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бiр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бөлiгiн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алуға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055AF2C2" w14:textId="77777777" w:rsidR="00222138" w:rsidRPr="00222138" w:rsidRDefault="00222138" w:rsidP="0022213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серiктестiктiң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жылдың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есебiмен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баланстарымен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танысуға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сондай-ақ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олардың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дұрыс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жасалуын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тексеру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мүмкiндiгiн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қамтамасыз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етудi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талап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етуге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0D1F9D4C" w14:textId="77777777" w:rsidR="00222138" w:rsidRPr="00222138" w:rsidRDefault="00222138" w:rsidP="0022213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3)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өзінің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мүлiктегi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үлесiн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бiр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бөлiгiн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осы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құрылтай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құжаттарында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көзделген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тәртiп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салымшыға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үшiншi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тұлғаға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беруге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10E23585" w14:textId="77777777" w:rsidR="00222138" w:rsidRPr="00222138" w:rsidRDefault="00222138" w:rsidP="0022213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4)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құрылтай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құжаттарында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көзделген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тәртiп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серiктестiктен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шығуға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512BD8AD" w14:textId="77777777" w:rsidR="00222138" w:rsidRPr="00222138" w:rsidRDefault="00222138" w:rsidP="0022213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5)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ақпарат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алуға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1A2448E1" w14:textId="77777777" w:rsidR="00222138" w:rsidRPr="00222138" w:rsidRDefault="00222138" w:rsidP="0022213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6)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жарғысында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көзделген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олардың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құқықтарын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бұзатын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органдарының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шешімдерін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сот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тәртібімен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дауласуға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құқығы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бар.</w:t>
      </w:r>
    </w:p>
    <w:p w14:paraId="7D0CA605" w14:textId="77777777" w:rsidR="00222138" w:rsidRPr="00222138" w:rsidRDefault="00222138" w:rsidP="0022213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Сенiм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серiктестiгi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салымшыларының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да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актiлерiнде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серiктестiктiң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құрылтай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құжаттарында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көзделген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өзге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де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құқықтары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болуы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мүмкiн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6949F630" w14:textId="77777777" w:rsidR="00222138" w:rsidRPr="00222138" w:rsidRDefault="00222138" w:rsidP="0022213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17.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салымшыларының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p w14:paraId="557690B0" w14:textId="77777777" w:rsidR="00222138" w:rsidRPr="00222138" w:rsidRDefault="00222138" w:rsidP="0022213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құрылтай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құжаттарының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шарттарын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сақтауға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40999671" w14:textId="77777777" w:rsidR="00222138" w:rsidRPr="00222138" w:rsidRDefault="00222138" w:rsidP="0022213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 xml:space="preserve">      2)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серiктестiктiң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құрылтай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құжаттарында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көзделген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тәртiппен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тәсiлмен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мөлшерде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салымдар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салуға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5F2D331B" w14:textId="77777777" w:rsidR="00222138" w:rsidRPr="00222138" w:rsidRDefault="00222138" w:rsidP="0022213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3)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серiктестiктiң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құрылтай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құжаттарында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көрсетiлген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жағдайларда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қызметiн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асыруына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жәрдемдесуге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соның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iшiнде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серiктестiкке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көрсетуге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640E8CA4" w14:textId="77777777" w:rsidR="00222138" w:rsidRPr="00222138" w:rsidRDefault="00222138" w:rsidP="0022213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4)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атқарушы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органына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тұлғалар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-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тұрғылықты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жерінің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басын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куәландыратын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құжат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деректерінің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тұлғалар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атауының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орналасқан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жерінің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өзгергені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жазбаша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хабарлауға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міндетті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1D3656C2" w14:textId="77777777" w:rsidR="00222138" w:rsidRPr="00222138" w:rsidRDefault="00222138" w:rsidP="0022213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салымшылары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заңнамалық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актілерде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құрылтай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құжаттарында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көзделген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да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міндеттерді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ала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алады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48AB0886" w14:textId="77777777" w:rsidR="00222138" w:rsidRPr="00222138" w:rsidRDefault="00222138" w:rsidP="00222138">
      <w:pPr>
        <w:shd w:val="clear" w:color="auto" w:fill="FFFFFF"/>
        <w:spacing w:before="225" w:after="135" w:line="390" w:lineRule="atLeast"/>
        <w:ind w:left="-851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6. </w:t>
      </w:r>
      <w:proofErr w:type="spellStart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Серіктестіктің</w:t>
      </w:r>
      <w:proofErr w:type="spellEnd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басқару</w:t>
      </w:r>
      <w:proofErr w:type="spellEnd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органдары</w:t>
      </w:r>
      <w:proofErr w:type="spellEnd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және</w:t>
      </w:r>
      <w:proofErr w:type="spellEnd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органдардың</w:t>
      </w:r>
      <w:proofErr w:type="spellEnd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құзыреті</w:t>
      </w:r>
      <w:proofErr w:type="spellEnd"/>
    </w:p>
    <w:p w14:paraId="6472D16C" w14:textId="77777777" w:rsidR="00222138" w:rsidRPr="00222138" w:rsidRDefault="00222138" w:rsidP="0022213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18.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ісін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басқаруды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толық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серіктестер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асырады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23D906C9" w14:textId="77777777" w:rsidR="00222138" w:rsidRPr="00222138" w:rsidRDefault="00222138" w:rsidP="0022213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19.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жоғары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органы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толық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серіктерінің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табылады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.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ішкі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мәселелері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жөніндегі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сондай-ақ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басқару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органдарын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құру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тәртібі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құзыреті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шешімдер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барлық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толық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серіктерінің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ортақ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келісімі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қабылданады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57E60BBC" w14:textId="77777777" w:rsidR="00222138" w:rsidRPr="00222138" w:rsidRDefault="00222138" w:rsidP="0022213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20.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Салымшылардың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ісін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басқаруға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қатысуға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сондай-ақ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сенімхатсыз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оны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білдіруге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құқығы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жоқ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.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салымшыларының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толық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серіктердің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ісін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басқару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жөніндегі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іс-әрекеттерін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даулауға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құқығы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жоқ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2F5D0669" w14:textId="77777777" w:rsidR="00222138" w:rsidRPr="00222138" w:rsidRDefault="00222138" w:rsidP="0022213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21.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Серiктестiктiң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iсiн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жүргiзу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тапсырылған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толық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органдары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қатысушылардың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талап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етуi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олардың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бәрiне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қызметi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жайында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толық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ақпарат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берiп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отыруға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мiндеттi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1ECBBF31" w14:textId="77777777" w:rsidR="00222138" w:rsidRPr="00222138" w:rsidRDefault="00222138" w:rsidP="0022213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22.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Толық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серіктердің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жиналысының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айрықша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құзыретіне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мыналар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жатады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p w14:paraId="09727480" w14:textId="77777777" w:rsidR="00222138" w:rsidRPr="00222138" w:rsidRDefault="00222138" w:rsidP="0022213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жарғысын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өзгерту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соның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жарғылық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капиталының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мөлшерін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өзгерту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06EC00BC" w14:textId="77777777" w:rsidR="00222138" w:rsidRPr="00222138" w:rsidRDefault="00222138" w:rsidP="0022213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атқарушы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байқаушы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бақылау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органдарын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құру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оларды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кері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шақырту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26E4E28C" w14:textId="77777777" w:rsidR="00222138" w:rsidRPr="00222138" w:rsidRDefault="00222138" w:rsidP="0022213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3)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жылдық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есептері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бухгалтерлік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теңгерімдерін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бекіту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35D3DBD1" w14:textId="77777777" w:rsidR="00222138" w:rsidRPr="00222138" w:rsidRDefault="00222138" w:rsidP="0022213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4)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қайта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ұйымдастыру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тарату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1BA4BB4B" w14:textId="77777777" w:rsidR="00222138" w:rsidRPr="00222138" w:rsidRDefault="00222138" w:rsidP="0022213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Көрсетілген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мәселелер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шешімдер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қатысушылардың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көпшілік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дауысымен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қабылданады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.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Әрбір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қатысушына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бір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дауысы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болады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19B1E1F9" w14:textId="77777777" w:rsidR="00222138" w:rsidRPr="00222138" w:rsidRDefault="00222138" w:rsidP="0022213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23.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атқарушы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органның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құзыретіне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жатқызылған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мәселелерді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қарауына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қабылдауға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құқылы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5836C9FF" w14:textId="77777777" w:rsidR="00222138" w:rsidRPr="00222138" w:rsidRDefault="00222138" w:rsidP="0022213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24.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атқарушы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органы директор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дирекция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табылады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олар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қатысушылардың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жиналысына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береді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шешімдерінің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орындалуын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ұйымдастырады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.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Құрылтайшылар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директорды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тағайындаған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кезде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еңбек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қатынастары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еңбек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заңнамасына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келісім-шарт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негізінде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реттеледі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48F032D9" w14:textId="77777777" w:rsidR="00222138" w:rsidRPr="00222138" w:rsidRDefault="00222138" w:rsidP="0022213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Дирекция _____________ (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өтініште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көрсетіледі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мүшеден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тұрады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.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Дирекцияның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басшысы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-директор.</w:t>
      </w:r>
    </w:p>
    <w:p w14:paraId="41DB884C" w14:textId="77777777" w:rsidR="00222138" w:rsidRPr="00222138" w:rsidRDefault="00222138" w:rsidP="0022213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 xml:space="preserve">      25.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Дирекцияның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құзыретіне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жиналыстың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айрықша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құзыретіне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жатпайтын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қамтамасыз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етудің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барлық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мәселелері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жатады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1E08A0CE" w14:textId="77777777" w:rsidR="00222138" w:rsidRPr="00222138" w:rsidRDefault="00222138" w:rsidP="0022213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26.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директорының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өкілеттіктері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p w14:paraId="4C0DC678" w14:textId="77777777" w:rsidR="00222138" w:rsidRPr="00222138" w:rsidRDefault="00222138" w:rsidP="0022213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атынан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сенімхатсыз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әрекет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етеді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4783B5F2" w14:textId="77777777" w:rsidR="00222138" w:rsidRPr="00222138" w:rsidRDefault="00222138" w:rsidP="0022213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өкілі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болу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құқығына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сенімат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қайта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сенім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білдіру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құқығымен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сенімхаттар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береді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22E7E247" w14:textId="77777777" w:rsidR="00222138" w:rsidRPr="00222138" w:rsidRDefault="00222138" w:rsidP="0022213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3)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қызметкерлеріне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қатысты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оларды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қызметке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тағайындау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оларды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ауыстыру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жұмыстан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шығару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бұйрықтар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шығарады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еңбекақы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төлеу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жүйесін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белгілейді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лауазымдық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жалақылар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дербес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үстемеақылардың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мөлшерін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белгілейді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сыйлық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мәселесін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шешеді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көтермелеу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шараларын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қабылдайды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тәртіптік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жазалар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қолданады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34E07DB5" w14:textId="77777777" w:rsidR="00222138" w:rsidRPr="00222138" w:rsidRDefault="00222138" w:rsidP="0022213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4)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қатысушылардың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жиналысының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құзыретіне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байқаушы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органдардың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құзыретіне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жатқызылмаған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өзге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де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өкілеттіктерді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сондай-ақ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оған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серіктестікке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қатысушылардың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жиналысында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берілген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өкілеттіктерді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асырады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23436046" w14:textId="77777777" w:rsidR="00222138" w:rsidRPr="00222138" w:rsidRDefault="00222138" w:rsidP="0022213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27.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Байқаушы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кеңес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құрылған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айрықша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құзыретін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белгілейді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оған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мынадай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мәселелер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кіреді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p w14:paraId="6AD116E6" w14:textId="77777777" w:rsidR="00222138" w:rsidRPr="00222138" w:rsidRDefault="00222138" w:rsidP="0022213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1. ____________________________________________________________</w:t>
      </w:r>
    </w:p>
    <w:p w14:paraId="72685B9B" w14:textId="77777777" w:rsidR="00222138" w:rsidRPr="00222138" w:rsidRDefault="00222138" w:rsidP="0022213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2. ____________________________________________________________</w:t>
      </w:r>
    </w:p>
    <w:p w14:paraId="288F326F" w14:textId="77777777" w:rsidR="00222138" w:rsidRPr="00222138" w:rsidRDefault="00222138" w:rsidP="0022213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3. ____________________________________________________________</w:t>
      </w:r>
    </w:p>
    <w:p w14:paraId="188EA02C" w14:textId="77777777" w:rsidR="00222138" w:rsidRPr="00222138" w:rsidRDefault="00222138" w:rsidP="0022213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өтініште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көрсетіледі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14:paraId="32A37547" w14:textId="77777777" w:rsidR="00222138" w:rsidRPr="00222138" w:rsidRDefault="00222138" w:rsidP="0022213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28.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Байқаушы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кеңес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______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мүшеден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өтініште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көрсетіледі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тұрады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43D6EE99" w14:textId="77777777" w:rsidR="00222138" w:rsidRPr="00222138" w:rsidRDefault="00222138" w:rsidP="0022213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Байқаушы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кеңес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қарайтын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мәселелер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шешімдер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байқаушы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кеңес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мүшелерінің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көпшілік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дауысымен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қабылданады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278C3A33" w14:textId="77777777" w:rsidR="00222138" w:rsidRPr="00222138" w:rsidRDefault="00222138" w:rsidP="0022213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29.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Атқарушылық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органның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қызметіне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бақылау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қатысушылары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тексеру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комиссиясын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құруға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құқылы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49A18F78" w14:textId="77777777" w:rsidR="00222138" w:rsidRPr="00222138" w:rsidRDefault="00222138" w:rsidP="0022213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Тексеру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комиссиясының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тексерушінің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тәртібі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ішкі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реттейтін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ережелермен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өзге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де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құжаттармен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белгіленеді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5609B95F" w14:textId="77777777" w:rsidR="00222138" w:rsidRPr="00222138" w:rsidRDefault="00222138" w:rsidP="00222138">
      <w:pPr>
        <w:shd w:val="clear" w:color="auto" w:fill="FFFFFF"/>
        <w:spacing w:before="225" w:after="135" w:line="390" w:lineRule="atLeast"/>
        <w:ind w:left="-851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7. </w:t>
      </w:r>
      <w:proofErr w:type="spellStart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Серіктестіктің</w:t>
      </w:r>
      <w:proofErr w:type="spellEnd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табысы</w:t>
      </w:r>
      <w:proofErr w:type="spellEnd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мен </w:t>
      </w:r>
      <w:proofErr w:type="spellStart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шығындарын</w:t>
      </w:r>
      <w:proofErr w:type="spellEnd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бөлу</w:t>
      </w:r>
      <w:proofErr w:type="spellEnd"/>
    </w:p>
    <w:p w14:paraId="4E1955FD" w14:textId="77777777" w:rsidR="00222138" w:rsidRPr="00222138" w:rsidRDefault="00222138" w:rsidP="0022213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30.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пайдасы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залалы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егер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құрылтай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шартында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қатысушылардың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келісімінде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өзгеше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көзделмесе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қатысушылар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арасында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жарғылық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қорындағы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олардың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салымдарының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мөлшерімен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барабар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бөлінеді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3D04BB01" w14:textId="77777777" w:rsidR="00222138" w:rsidRPr="00222138" w:rsidRDefault="00222138" w:rsidP="0022213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 xml:space="preserve">      31.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Толық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серіктестікке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қандай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да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бір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қатысушыны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пайданы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бөлуге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залалды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жабуға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қатысудан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шеттететін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келісімдер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жарамсыз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табылады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7986E502" w14:textId="77777777" w:rsidR="00222138" w:rsidRPr="00222138" w:rsidRDefault="00222138" w:rsidP="00222138">
      <w:pPr>
        <w:shd w:val="clear" w:color="auto" w:fill="FFFFFF"/>
        <w:spacing w:before="225" w:after="135" w:line="390" w:lineRule="atLeast"/>
        <w:ind w:left="-851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8. </w:t>
      </w:r>
      <w:proofErr w:type="spellStart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Серіктестікке</w:t>
      </w:r>
      <w:proofErr w:type="spellEnd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қатысушыларға</w:t>
      </w:r>
      <w:proofErr w:type="spellEnd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, </w:t>
      </w:r>
      <w:proofErr w:type="spellStart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үлестерді</w:t>
      </w:r>
      <w:proofErr w:type="spellEnd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сатып</w:t>
      </w:r>
      <w:proofErr w:type="spellEnd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алушыларға</w:t>
      </w:r>
      <w:proofErr w:type="spellEnd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br/>
      </w:r>
      <w:proofErr w:type="spellStart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құжаттарды</w:t>
      </w:r>
      <w:proofErr w:type="spellEnd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және</w:t>
      </w:r>
      <w:proofErr w:type="spellEnd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серіктестіктің</w:t>
      </w:r>
      <w:proofErr w:type="spellEnd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қызметі</w:t>
      </w:r>
      <w:proofErr w:type="spellEnd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туралы</w:t>
      </w:r>
      <w:proofErr w:type="spellEnd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ақпараттарды</w:t>
      </w:r>
      <w:proofErr w:type="spellEnd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br/>
      </w:r>
      <w:proofErr w:type="spellStart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ұсыну</w:t>
      </w:r>
      <w:proofErr w:type="spellEnd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мерзімі</w:t>
      </w:r>
      <w:proofErr w:type="spellEnd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және</w:t>
      </w:r>
      <w:proofErr w:type="spellEnd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тәртібі</w:t>
      </w:r>
      <w:proofErr w:type="spellEnd"/>
    </w:p>
    <w:p w14:paraId="470C8127" w14:textId="77777777" w:rsidR="00222138" w:rsidRPr="00222138" w:rsidRDefault="00222138" w:rsidP="0022213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32.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қатысушыларының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талап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етуі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оған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қатысушылардың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мүдделерін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қозғайтын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ақпарат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беруге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міндетті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45C37FB9" w14:textId="77777777" w:rsidR="00222138" w:rsidRPr="00222138" w:rsidRDefault="00222138" w:rsidP="0022213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33.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Атқарушы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орган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қатысушылардың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қатысушының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жазбаша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сұрауына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қатысушылардың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қатысушының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белгіленген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шешімімен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ақпаратты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мерзімінде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ұсынады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7807ABC7" w14:textId="77777777" w:rsidR="00222138" w:rsidRPr="00222138" w:rsidRDefault="00222138" w:rsidP="0022213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34.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Үлесті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сатып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алушыларға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ақпаратты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берудің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тәртібі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көлемі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қатысушылардың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қатысушының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шешімімен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үлесті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сатып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алдын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ала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жасалған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шартта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белгіленеді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5955EDBF" w14:textId="77777777" w:rsidR="00222138" w:rsidRPr="00222138" w:rsidRDefault="00222138" w:rsidP="0022213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35.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ақпаратты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жариялау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пайдаланылатын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бұқаралық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ақпарат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құралының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атауы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_________________.</w:t>
      </w:r>
    </w:p>
    <w:p w14:paraId="508EAD59" w14:textId="77777777" w:rsidR="00222138" w:rsidRPr="00222138" w:rsidRDefault="00222138" w:rsidP="00222138">
      <w:pPr>
        <w:shd w:val="clear" w:color="auto" w:fill="FFFFFF"/>
        <w:spacing w:before="225" w:after="135" w:line="390" w:lineRule="atLeast"/>
        <w:ind w:left="-851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9. </w:t>
      </w:r>
      <w:proofErr w:type="spellStart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Серiктестіктiң</w:t>
      </w:r>
      <w:proofErr w:type="spellEnd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мүлкi</w:t>
      </w:r>
      <w:proofErr w:type="spellEnd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және</w:t>
      </w:r>
      <w:proofErr w:type="spellEnd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жарғылық</w:t>
      </w:r>
      <w:proofErr w:type="spellEnd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капиталының</w:t>
      </w:r>
      <w:proofErr w:type="spellEnd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мөлшері</w:t>
      </w:r>
      <w:proofErr w:type="spellEnd"/>
    </w:p>
    <w:p w14:paraId="0C9D1DEE" w14:textId="77777777" w:rsidR="00222138" w:rsidRPr="00222138" w:rsidRDefault="00222138" w:rsidP="0022213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36.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мүлкі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құрылтайшыларының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қатысушыларының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салымдары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алған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табыстар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сондай-ақ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заңдарда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тыйым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салынбаған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да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көздер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есебінен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құралады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0291EAD6" w14:textId="77777777" w:rsidR="00222138" w:rsidRPr="00222138" w:rsidRDefault="00222138" w:rsidP="0022213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мүлкі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теңгерімінде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есептеледі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32EAD023" w14:textId="77777777" w:rsidR="00222138" w:rsidRPr="00222138" w:rsidRDefault="00222138" w:rsidP="0022213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37.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Серiктестiктiң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жарғылық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капиталы__________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теңгенi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құрайды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753F91A0" w14:textId="77777777" w:rsidR="00222138" w:rsidRPr="00222138" w:rsidRDefault="00222138" w:rsidP="0022213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өтініште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көрсетіледі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14:paraId="22C29FD6" w14:textId="77777777" w:rsidR="00222138" w:rsidRPr="00222138" w:rsidRDefault="00222138" w:rsidP="0022213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38.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Толық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серіктестіктер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барлық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өзінің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мүліктеріне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міндеттері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Заңмен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белгіленген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тәртіпте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ортақ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қосымша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жауап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береді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1F7AA033" w14:textId="77777777" w:rsidR="00222138" w:rsidRPr="00222138" w:rsidRDefault="00222138" w:rsidP="0022213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39.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Салымшылар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міндеттемелері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жарғылық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капиталына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өздері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салған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салымдар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сомасы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шегінде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жауап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береді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3E6074A2" w14:textId="77777777" w:rsidR="00222138" w:rsidRPr="00222138" w:rsidRDefault="00222138" w:rsidP="00222138">
      <w:pPr>
        <w:shd w:val="clear" w:color="auto" w:fill="FFFFFF"/>
        <w:spacing w:before="225" w:after="135" w:line="390" w:lineRule="atLeast"/>
        <w:ind w:left="-851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10. </w:t>
      </w:r>
      <w:proofErr w:type="spellStart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Серіктестікті</w:t>
      </w:r>
      <w:proofErr w:type="spellEnd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қайта</w:t>
      </w:r>
      <w:proofErr w:type="spellEnd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ұйымдастыру</w:t>
      </w:r>
      <w:proofErr w:type="spellEnd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мен </w:t>
      </w:r>
      <w:proofErr w:type="spellStart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тарату</w:t>
      </w:r>
      <w:proofErr w:type="spellEnd"/>
    </w:p>
    <w:p w14:paraId="156735DC" w14:textId="77777777" w:rsidR="00222138" w:rsidRPr="00222138" w:rsidRDefault="00222138" w:rsidP="0022213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40.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қатысушылардың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жиналысының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шешімен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Заңдарымен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көзделген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да</w:t>
      </w:r>
    </w:p>
    <w:p w14:paraId="3389E595" w14:textId="77777777" w:rsidR="00222138" w:rsidRPr="00222138" w:rsidRDefault="00222138" w:rsidP="0022213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негіздер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қайта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ұйымдастырылуы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таратылуы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мүмкін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4C39427F" w14:textId="77777777" w:rsidR="00222138" w:rsidRPr="00222138" w:rsidRDefault="00222138" w:rsidP="0022213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41.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қайта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ұйымдастыру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тарату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тәртібі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Заңымен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да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нормативтік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құқықтық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актілерімен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реттеледі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4BB8D2E9" w14:textId="77777777" w:rsidR="00222138" w:rsidRPr="00222138" w:rsidRDefault="00222138" w:rsidP="00222138">
      <w:pPr>
        <w:shd w:val="clear" w:color="auto" w:fill="FFFFFF"/>
        <w:spacing w:before="225" w:after="135" w:line="390" w:lineRule="atLeast"/>
        <w:ind w:left="-851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lastRenderedPageBreak/>
        <w:t xml:space="preserve">11. </w:t>
      </w:r>
      <w:proofErr w:type="spellStart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Қорытынды</w:t>
      </w:r>
      <w:proofErr w:type="spellEnd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ереже</w:t>
      </w:r>
      <w:proofErr w:type="spellEnd"/>
    </w:p>
    <w:p w14:paraId="0C800725" w14:textId="77777777" w:rsidR="00222138" w:rsidRPr="00222138" w:rsidRDefault="00222138" w:rsidP="0022213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42.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қызметінде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осы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Жарғыны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Заңнамалық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актілерін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басшылыққа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алады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269EC965" w14:textId="77777777" w:rsidR="00222138" w:rsidRPr="00222138" w:rsidRDefault="00222138" w:rsidP="0022213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43.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тұлғаның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құқық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қабiлеттiлiгi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құрылған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кезде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пайда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болады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оны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тарату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аяқталған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кезде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тоқтатылады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.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Айналысу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үшiн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рұқсат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қажет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болатын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саласында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тұлғаның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құқық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қабiлеттiлiгi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рұқсатты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алған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кезден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бастап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туындайды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алып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қойылған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қолданыс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мерзiмi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өткен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заңнамалық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актілерінде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белгiленген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тәртiппен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жарамсыз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деп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танылған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кезде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тоқтатылады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34A0EEF3" w14:textId="77777777" w:rsidR="00222138" w:rsidRPr="00222138" w:rsidRDefault="00222138" w:rsidP="0022213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Серiктестiктiң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құрылтайшылары</w:t>
      </w:r>
      <w:proofErr w:type="spellEnd"/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p w14:paraId="1CFBB027" w14:textId="77777777" w:rsidR="00222138" w:rsidRPr="00222138" w:rsidRDefault="00222138" w:rsidP="0022213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 ____________________</w:t>
      </w:r>
      <w:bookmarkStart w:id="1" w:name="_GoBack"/>
      <w:bookmarkEnd w:id="1"/>
    </w:p>
    <w:p w14:paraId="7EA193C4" w14:textId="77777777" w:rsidR="00222138" w:rsidRPr="00222138" w:rsidRDefault="00222138" w:rsidP="0022213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 ____________________</w:t>
      </w:r>
    </w:p>
    <w:p w14:paraId="17AED0F9" w14:textId="77777777" w:rsidR="00222138" w:rsidRPr="00222138" w:rsidRDefault="00222138" w:rsidP="0022213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2213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 ____________________</w:t>
      </w:r>
    </w:p>
    <w:p w14:paraId="09A10C61" w14:textId="77777777" w:rsidR="00EE7AAE" w:rsidRPr="00222138" w:rsidRDefault="00222138">
      <w:pPr>
        <w:rPr>
          <w:rFonts w:ascii="Times New Roman" w:hAnsi="Times New Roman" w:cs="Times New Roman"/>
          <w:sz w:val="20"/>
          <w:szCs w:val="20"/>
        </w:rPr>
      </w:pPr>
    </w:p>
    <w:sectPr w:rsidR="00EE7AAE" w:rsidRPr="00222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643"/>
    <w:rsid w:val="00222138"/>
    <w:rsid w:val="003457AA"/>
    <w:rsid w:val="00646643"/>
    <w:rsid w:val="007E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4EA04-D368-46CA-A066-3102F9E2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221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21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22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21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6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1975</Words>
  <Characters>11261</Characters>
  <Application>Microsoft Office Word</Application>
  <DocSecurity>0</DocSecurity>
  <Lines>93</Lines>
  <Paragraphs>26</Paragraphs>
  <ScaleCrop>false</ScaleCrop>
  <Company/>
  <LinksUpToDate>false</LinksUpToDate>
  <CharactersWithSpaces>13210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2021-12-02T10:23:00Z</dcterms:created>
  <dcterms:modified xsi:type="dcterms:W3CDTF">2021-12-02T10:23:00Z</dcterms:modified>
</cp:coreProperties>
</file>