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0" w:type="dxa"/>
        <w:tblCellSpacing w:w="0" w:type="auto"/>
        <w:tblInd w:w="-1934" w:type="dxa"/>
        <w:tblLayout w:type="fixed"/>
        <w:tblLook w:val="04A0" w:firstRow="1" w:lastRow="0" w:firstColumn="1" w:lastColumn="0" w:noHBand="0" w:noVBand="1"/>
      </w:tblPr>
      <w:tblGrid>
        <w:gridCol w:w="7780"/>
        <w:gridCol w:w="4600"/>
      </w:tblGrid>
      <w:tr w:rsidR="00FE0281" w:rsidRPr="00894EAB" w:rsidTr="00FE0281">
        <w:trPr>
          <w:trHeight w:val="30"/>
          <w:tblCellSpacing w:w="0" w:type="auto"/>
        </w:trPr>
        <w:tc>
          <w:tcPr>
            <w:tcW w:w="7780" w:type="dxa"/>
            <w:tcMar>
              <w:top w:w="15" w:type="dxa"/>
              <w:left w:w="15" w:type="dxa"/>
              <w:bottom w:w="15" w:type="dxa"/>
              <w:right w:w="15" w:type="dxa"/>
            </w:tcMar>
            <w:vAlign w:val="center"/>
          </w:tcPr>
          <w:p w:rsidR="00FE0281" w:rsidRPr="00993634" w:rsidRDefault="00FE0281" w:rsidP="00131BA2">
            <w:pPr>
              <w:spacing w:after="0"/>
              <w:jc w:val="center"/>
              <w:rPr>
                <w:lang w:val="ru-RU"/>
              </w:rPr>
            </w:pPr>
            <w:bookmarkStart w:id="0" w:name="_GoBack"/>
            <w:bookmarkEnd w:id="0"/>
            <w:r>
              <w:rPr>
                <w:color w:val="000000"/>
                <w:sz w:val="20"/>
              </w:rPr>
              <w:t> </w:t>
            </w:r>
          </w:p>
        </w:tc>
        <w:tc>
          <w:tcPr>
            <w:tcW w:w="4600" w:type="dxa"/>
            <w:tcMar>
              <w:top w:w="15" w:type="dxa"/>
              <w:left w:w="15" w:type="dxa"/>
              <w:bottom w:w="15" w:type="dxa"/>
              <w:right w:w="15" w:type="dxa"/>
            </w:tcMar>
            <w:vAlign w:val="center"/>
          </w:tcPr>
          <w:p w:rsidR="00FE0281" w:rsidRPr="00993634" w:rsidRDefault="00FE0281" w:rsidP="00FE0281">
            <w:pPr>
              <w:spacing w:after="0"/>
              <w:jc w:val="right"/>
              <w:rPr>
                <w:lang w:val="ru-RU"/>
              </w:rPr>
            </w:pPr>
            <w:r w:rsidRPr="00993634">
              <w:rPr>
                <w:color w:val="000000"/>
                <w:sz w:val="20"/>
                <w:lang w:val="ru-RU"/>
              </w:rPr>
              <w:t>Қазақстан Республикасы</w:t>
            </w:r>
            <w:r w:rsidRPr="00993634">
              <w:rPr>
                <w:lang w:val="ru-RU"/>
              </w:rPr>
              <w:br/>
            </w:r>
            <w:r w:rsidRPr="00993634">
              <w:rPr>
                <w:color w:val="000000"/>
                <w:sz w:val="20"/>
                <w:lang w:val="ru-RU"/>
              </w:rPr>
              <w:t>Қаржы министрінің</w:t>
            </w:r>
            <w:r w:rsidRPr="00993634">
              <w:rPr>
                <w:lang w:val="ru-RU"/>
              </w:rPr>
              <w:br/>
            </w:r>
            <w:r w:rsidRPr="00993634">
              <w:rPr>
                <w:color w:val="000000"/>
                <w:sz w:val="20"/>
                <w:lang w:val="ru-RU"/>
              </w:rPr>
              <w:t xml:space="preserve">2017 жылғы 28 маусымдағы </w:t>
            </w:r>
            <w:r w:rsidRPr="00993634">
              <w:rPr>
                <w:lang w:val="ru-RU"/>
              </w:rPr>
              <w:br/>
            </w:r>
            <w:r w:rsidRPr="00993634">
              <w:rPr>
                <w:color w:val="000000"/>
                <w:sz w:val="20"/>
                <w:lang w:val="ru-RU"/>
              </w:rPr>
              <w:t>№ 404 бұйрығына 2-қосымша</w:t>
            </w:r>
          </w:p>
        </w:tc>
      </w:tr>
    </w:tbl>
    <w:p w:rsidR="00FE0281" w:rsidRPr="00894EAB" w:rsidRDefault="00FE0281" w:rsidP="00FE0281">
      <w:pPr>
        <w:spacing w:after="0"/>
        <w:jc w:val="right"/>
      </w:pPr>
      <w:r>
        <w:rPr>
          <w:color w:val="000000"/>
          <w:sz w:val="28"/>
        </w:rPr>
        <w:t> </w:t>
      </w:r>
      <w:r w:rsidRPr="00993634">
        <w:rPr>
          <w:color w:val="000000"/>
          <w:sz w:val="28"/>
          <w:lang w:val="ru-RU"/>
        </w:rPr>
        <w:t>Нысан</w:t>
      </w:r>
    </w:p>
    <w:p w:rsidR="00FE0281" w:rsidRPr="00894EAB" w:rsidRDefault="00FE0281" w:rsidP="00FE0281">
      <w:pPr>
        <w:spacing w:after="0"/>
        <w:jc w:val="center"/>
        <w:rPr>
          <w:b/>
          <w:color w:val="000000"/>
          <w:sz w:val="28"/>
          <w:szCs w:val="28"/>
        </w:rPr>
      </w:pPr>
      <w:r w:rsidRPr="00FE0281">
        <w:rPr>
          <w:b/>
          <w:color w:val="000000"/>
          <w:sz w:val="28"/>
          <w:szCs w:val="28"/>
          <w:lang w:val="ru-RU"/>
        </w:rPr>
        <w:t>Бухгалтерлік</w:t>
      </w:r>
      <w:r w:rsidRPr="00894EAB">
        <w:rPr>
          <w:b/>
          <w:color w:val="000000"/>
          <w:sz w:val="28"/>
          <w:szCs w:val="28"/>
        </w:rPr>
        <w:t xml:space="preserve"> </w:t>
      </w:r>
      <w:proofErr w:type="gramStart"/>
      <w:r w:rsidRPr="00FE0281">
        <w:rPr>
          <w:b/>
          <w:color w:val="000000"/>
          <w:sz w:val="28"/>
          <w:szCs w:val="28"/>
          <w:lang w:val="ru-RU"/>
        </w:rPr>
        <w:t>баланс</w:t>
      </w:r>
      <w:r w:rsidRPr="00894EAB">
        <w:rPr>
          <w:b/>
          <w:color w:val="000000"/>
          <w:sz w:val="28"/>
          <w:szCs w:val="28"/>
        </w:rPr>
        <w:t xml:space="preserve">  20</w:t>
      </w:r>
      <w:proofErr w:type="gramEnd"/>
      <w:r w:rsidRPr="00894EAB">
        <w:rPr>
          <w:b/>
          <w:color w:val="000000"/>
          <w:sz w:val="28"/>
          <w:szCs w:val="28"/>
        </w:rPr>
        <w:t>___</w:t>
      </w:r>
      <w:r w:rsidRPr="00FE0281">
        <w:rPr>
          <w:b/>
          <w:color w:val="000000"/>
          <w:sz w:val="28"/>
          <w:szCs w:val="28"/>
          <w:lang w:val="ru-RU"/>
        </w:rPr>
        <w:t>жылғы</w:t>
      </w:r>
      <w:r w:rsidRPr="00894EAB">
        <w:rPr>
          <w:b/>
          <w:color w:val="000000"/>
          <w:sz w:val="28"/>
          <w:szCs w:val="28"/>
        </w:rPr>
        <w:t xml:space="preserve"> </w:t>
      </w:r>
      <w:r w:rsidRPr="00FE0281">
        <w:rPr>
          <w:b/>
          <w:color w:val="000000"/>
          <w:sz w:val="28"/>
          <w:szCs w:val="28"/>
          <w:lang w:val="ru-RU"/>
        </w:rPr>
        <w:t>есепті</w:t>
      </w:r>
      <w:r w:rsidRPr="00894EAB">
        <w:rPr>
          <w:b/>
          <w:color w:val="000000"/>
          <w:sz w:val="28"/>
          <w:szCs w:val="28"/>
        </w:rPr>
        <w:t xml:space="preserve"> </w:t>
      </w:r>
      <w:r w:rsidRPr="00FE0281">
        <w:rPr>
          <w:b/>
          <w:color w:val="000000"/>
          <w:sz w:val="28"/>
          <w:szCs w:val="28"/>
          <w:lang w:val="ru-RU"/>
        </w:rPr>
        <w:t>кезең</w:t>
      </w:r>
    </w:p>
    <w:p w:rsidR="00FE0281" w:rsidRPr="00894EAB" w:rsidRDefault="00FE0281" w:rsidP="00FE0281">
      <w:pPr>
        <w:spacing w:after="0"/>
        <w:jc w:val="center"/>
        <w:rPr>
          <w:sz w:val="28"/>
          <w:szCs w:val="28"/>
        </w:rPr>
      </w:pPr>
    </w:p>
    <w:p w:rsidR="00FE0281" w:rsidRPr="00894EAB" w:rsidRDefault="00FE0281" w:rsidP="00FE0281">
      <w:pPr>
        <w:spacing w:after="0"/>
      </w:pPr>
      <w:r>
        <w:rPr>
          <w:color w:val="000000"/>
          <w:sz w:val="28"/>
        </w:rPr>
        <w:t>     </w:t>
      </w:r>
      <w:r w:rsidRPr="00894EAB">
        <w:rPr>
          <w:color w:val="000000"/>
          <w:sz w:val="28"/>
        </w:rPr>
        <w:t xml:space="preserve"> </w:t>
      </w:r>
      <w:r w:rsidRPr="00993634">
        <w:rPr>
          <w:color w:val="000000"/>
          <w:sz w:val="28"/>
          <w:lang w:val="ru-RU"/>
        </w:rPr>
        <w:t>Ұсынылады</w:t>
      </w:r>
      <w:r w:rsidRPr="00894EAB">
        <w:rPr>
          <w:color w:val="000000"/>
          <w:sz w:val="28"/>
        </w:rPr>
        <w:t xml:space="preserve">: </w:t>
      </w:r>
      <w:r w:rsidRPr="00993634">
        <w:rPr>
          <w:color w:val="000000"/>
          <w:sz w:val="28"/>
          <w:lang w:val="ru-RU"/>
        </w:rPr>
        <w:t>бағдарламалық</w:t>
      </w:r>
      <w:r w:rsidRPr="00894EAB">
        <w:rPr>
          <w:color w:val="000000"/>
          <w:sz w:val="28"/>
        </w:rPr>
        <w:t xml:space="preserve"> </w:t>
      </w:r>
      <w:r w:rsidRPr="00993634">
        <w:rPr>
          <w:color w:val="000000"/>
          <w:sz w:val="28"/>
          <w:lang w:val="ru-RU"/>
        </w:rPr>
        <w:t>қамтамасыз</w:t>
      </w:r>
      <w:r w:rsidRPr="00894EAB">
        <w:rPr>
          <w:color w:val="000000"/>
          <w:sz w:val="28"/>
        </w:rPr>
        <w:t xml:space="preserve"> </w:t>
      </w:r>
      <w:r w:rsidRPr="00993634">
        <w:rPr>
          <w:color w:val="000000"/>
          <w:sz w:val="28"/>
          <w:lang w:val="ru-RU"/>
        </w:rPr>
        <w:t>ету</w:t>
      </w:r>
      <w:r w:rsidRPr="00894EAB">
        <w:rPr>
          <w:color w:val="000000"/>
          <w:sz w:val="28"/>
        </w:rPr>
        <w:t xml:space="preserve"> </w:t>
      </w:r>
      <w:r w:rsidRPr="00993634">
        <w:rPr>
          <w:color w:val="000000"/>
          <w:sz w:val="28"/>
          <w:lang w:val="ru-RU"/>
        </w:rPr>
        <w:t>арқылы</w:t>
      </w:r>
      <w:r w:rsidRPr="00894EAB">
        <w:rPr>
          <w:color w:val="000000"/>
          <w:sz w:val="28"/>
        </w:rPr>
        <w:t xml:space="preserve"> </w:t>
      </w:r>
      <w:r w:rsidRPr="00993634">
        <w:rPr>
          <w:color w:val="000000"/>
          <w:sz w:val="28"/>
          <w:lang w:val="ru-RU"/>
        </w:rPr>
        <w:t>электрондық</w:t>
      </w:r>
      <w:r w:rsidRPr="00894EAB">
        <w:rPr>
          <w:color w:val="000000"/>
          <w:sz w:val="28"/>
        </w:rPr>
        <w:t xml:space="preserve"> </w:t>
      </w:r>
      <w:r w:rsidRPr="00993634">
        <w:rPr>
          <w:color w:val="000000"/>
          <w:sz w:val="28"/>
          <w:lang w:val="ru-RU"/>
        </w:rPr>
        <w:t>форматта</w:t>
      </w:r>
      <w:r w:rsidRPr="00894EAB">
        <w:rPr>
          <w:color w:val="000000"/>
          <w:sz w:val="28"/>
        </w:rPr>
        <w:t xml:space="preserve"> </w:t>
      </w:r>
      <w:r w:rsidRPr="00993634">
        <w:rPr>
          <w:color w:val="000000"/>
          <w:sz w:val="28"/>
          <w:lang w:val="ru-RU"/>
        </w:rPr>
        <w:t>қаржылық</w:t>
      </w:r>
      <w:r w:rsidRPr="00894EAB">
        <w:rPr>
          <w:color w:val="000000"/>
          <w:sz w:val="28"/>
        </w:rPr>
        <w:t xml:space="preserve"> </w:t>
      </w:r>
      <w:r w:rsidRPr="00993634">
        <w:rPr>
          <w:color w:val="000000"/>
          <w:sz w:val="28"/>
          <w:lang w:val="ru-RU"/>
        </w:rPr>
        <w:t>есептілік</w:t>
      </w:r>
      <w:r w:rsidRPr="00894EAB">
        <w:rPr>
          <w:color w:val="000000"/>
          <w:sz w:val="28"/>
        </w:rPr>
        <w:t xml:space="preserve"> </w:t>
      </w:r>
      <w:r w:rsidRPr="00993634">
        <w:rPr>
          <w:color w:val="000000"/>
          <w:sz w:val="28"/>
          <w:lang w:val="ru-RU"/>
        </w:rPr>
        <w:t>депозитарийіне</w:t>
      </w:r>
    </w:p>
    <w:p w:rsidR="00FE0281" w:rsidRPr="00993634" w:rsidRDefault="00FE0281" w:rsidP="00FE0281">
      <w:pPr>
        <w:spacing w:after="0"/>
        <w:rPr>
          <w:lang w:val="ru-RU"/>
        </w:rPr>
      </w:pPr>
      <w:r>
        <w:rPr>
          <w:color w:val="000000"/>
          <w:sz w:val="28"/>
        </w:rPr>
        <w:t>     </w:t>
      </w:r>
      <w:r w:rsidRPr="00894EAB">
        <w:rPr>
          <w:color w:val="000000"/>
          <w:sz w:val="28"/>
        </w:rPr>
        <w:t xml:space="preserve"> </w:t>
      </w:r>
      <w:r w:rsidRPr="00993634">
        <w:rPr>
          <w:color w:val="000000"/>
          <w:sz w:val="28"/>
          <w:lang w:val="ru-RU"/>
        </w:rPr>
        <w:t xml:space="preserve">Әкімшілік деректер нысаны </w:t>
      </w:r>
      <w:r>
        <w:rPr>
          <w:color w:val="000000"/>
          <w:sz w:val="28"/>
        </w:rPr>
        <w:t>www</w:t>
      </w:r>
      <w:r w:rsidRPr="00993634">
        <w:rPr>
          <w:color w:val="000000"/>
          <w:sz w:val="28"/>
          <w:lang w:val="ru-RU"/>
        </w:rPr>
        <w:t>.</w:t>
      </w:r>
      <w:r>
        <w:rPr>
          <w:color w:val="000000"/>
          <w:sz w:val="28"/>
        </w:rPr>
        <w:t>minfin</w:t>
      </w:r>
      <w:r w:rsidRPr="00993634">
        <w:rPr>
          <w:color w:val="000000"/>
          <w:sz w:val="28"/>
          <w:lang w:val="ru-RU"/>
        </w:rPr>
        <w:t>.</w:t>
      </w:r>
      <w:r>
        <w:rPr>
          <w:color w:val="000000"/>
          <w:sz w:val="28"/>
        </w:rPr>
        <w:t>gov</w:t>
      </w:r>
      <w:r w:rsidRPr="00993634">
        <w:rPr>
          <w:color w:val="000000"/>
          <w:sz w:val="28"/>
          <w:lang w:val="ru-RU"/>
        </w:rPr>
        <w:t>.</w:t>
      </w:r>
      <w:r>
        <w:rPr>
          <w:color w:val="000000"/>
          <w:sz w:val="28"/>
        </w:rPr>
        <w:t>kz</w:t>
      </w:r>
      <w:r w:rsidRPr="00993634">
        <w:rPr>
          <w:color w:val="000000"/>
          <w:sz w:val="28"/>
          <w:lang w:val="ru-RU"/>
        </w:rPr>
        <w:t xml:space="preserve"> интернет-ресурсына орналастырылған</w:t>
      </w:r>
    </w:p>
    <w:p w:rsidR="00FE0281" w:rsidRPr="00993634" w:rsidRDefault="00FE0281" w:rsidP="00FE0281">
      <w:pPr>
        <w:spacing w:after="0"/>
        <w:rPr>
          <w:lang w:val="ru-RU"/>
        </w:rPr>
      </w:pPr>
      <w:r>
        <w:rPr>
          <w:color w:val="000000"/>
          <w:sz w:val="28"/>
        </w:rPr>
        <w:t>     </w:t>
      </w:r>
      <w:r w:rsidRPr="00993634">
        <w:rPr>
          <w:color w:val="000000"/>
          <w:sz w:val="28"/>
          <w:lang w:val="ru-RU"/>
        </w:rPr>
        <w:t xml:space="preserve"> Әкімшілік деректер нысанының индексі: № 1 - Б (баланс)</w:t>
      </w:r>
    </w:p>
    <w:p w:rsidR="00FE0281" w:rsidRPr="00993634" w:rsidRDefault="00FE0281" w:rsidP="00FE0281">
      <w:pPr>
        <w:spacing w:after="0"/>
        <w:rPr>
          <w:lang w:val="ru-RU"/>
        </w:rPr>
      </w:pPr>
      <w:r>
        <w:rPr>
          <w:color w:val="000000"/>
          <w:sz w:val="28"/>
        </w:rPr>
        <w:t>     </w:t>
      </w:r>
      <w:r w:rsidRPr="00993634">
        <w:rPr>
          <w:color w:val="000000"/>
          <w:sz w:val="28"/>
          <w:lang w:val="ru-RU"/>
        </w:rPr>
        <w:t xml:space="preserve"> Кезеңділік: жылдық</w:t>
      </w:r>
    </w:p>
    <w:p w:rsidR="00FE0281" w:rsidRPr="00993634" w:rsidRDefault="00FE0281" w:rsidP="00FE0281">
      <w:pPr>
        <w:spacing w:after="0"/>
        <w:rPr>
          <w:lang w:val="ru-RU"/>
        </w:rPr>
      </w:pPr>
      <w:r>
        <w:rPr>
          <w:color w:val="000000"/>
          <w:sz w:val="28"/>
        </w:rPr>
        <w:t>     </w:t>
      </w:r>
      <w:r w:rsidRPr="00993634">
        <w:rPr>
          <w:color w:val="000000"/>
          <w:sz w:val="28"/>
          <w:lang w:val="ru-RU"/>
        </w:rPr>
        <w:t xml:space="preserve"> Ақпаратты ұсынатын тұлғалар тобы: қаржы жылының нәтижелері бойынша жария мүддел</w:t>
      </w:r>
      <w:r>
        <w:rPr>
          <w:color w:val="000000"/>
          <w:sz w:val="28"/>
        </w:rPr>
        <w:t>i</w:t>
      </w:r>
      <w:r w:rsidRPr="00993634">
        <w:rPr>
          <w:color w:val="000000"/>
          <w:sz w:val="28"/>
          <w:lang w:val="ru-RU"/>
        </w:rPr>
        <w:t xml:space="preserve"> ұйымдар</w:t>
      </w:r>
    </w:p>
    <w:p w:rsidR="00FE0281" w:rsidRPr="00993634" w:rsidRDefault="00FE0281" w:rsidP="00FE0281">
      <w:pPr>
        <w:spacing w:after="0"/>
        <w:rPr>
          <w:lang w:val="ru-RU"/>
        </w:rPr>
      </w:pPr>
      <w:r>
        <w:rPr>
          <w:color w:val="000000"/>
          <w:sz w:val="28"/>
        </w:rPr>
        <w:t>     </w:t>
      </w:r>
      <w:r w:rsidRPr="00993634">
        <w:rPr>
          <w:color w:val="000000"/>
          <w:sz w:val="28"/>
          <w:lang w:val="ru-RU"/>
        </w:rPr>
        <w:t xml:space="preserve"> Әкімшілік деректер нысанын ұсыну мерзімі: жыл сайын есептіден кейінгі жылдың 31 тамызынан кешіктірмей</w:t>
      </w:r>
    </w:p>
    <w:p w:rsidR="00FE0281" w:rsidRPr="00993634" w:rsidRDefault="00FE0281" w:rsidP="00FE0281">
      <w:pPr>
        <w:spacing w:after="0"/>
        <w:rPr>
          <w:lang w:val="ru-RU"/>
        </w:rPr>
      </w:pPr>
      <w:r>
        <w:rPr>
          <w:color w:val="000000"/>
          <w:sz w:val="28"/>
        </w:rPr>
        <w:t>     </w:t>
      </w:r>
      <w:r w:rsidRPr="00993634">
        <w:rPr>
          <w:color w:val="000000"/>
          <w:sz w:val="28"/>
          <w:lang w:val="ru-RU"/>
        </w:rPr>
        <w:t xml:space="preserve"> Ескертпе: есепті толтыру бойынша түсіндіру "Бухгалтерлік баланс" әкімшілік деректерін жинауға арналған нысанға қосымшада келтірілген.</w:t>
      </w:r>
    </w:p>
    <w:p w:rsidR="00FE0281" w:rsidRPr="00993634" w:rsidRDefault="00FE0281" w:rsidP="00FE0281">
      <w:pPr>
        <w:spacing w:after="0"/>
        <w:rPr>
          <w:lang w:val="ru-RU"/>
        </w:rPr>
      </w:pPr>
      <w:r>
        <w:rPr>
          <w:color w:val="000000"/>
          <w:sz w:val="28"/>
        </w:rPr>
        <w:t>     </w:t>
      </w:r>
      <w:r w:rsidRPr="00993634">
        <w:rPr>
          <w:color w:val="000000"/>
          <w:sz w:val="28"/>
          <w:lang w:val="ru-RU"/>
        </w:rPr>
        <w:t xml:space="preserve"> Ұйымның атауы ____________________________________________________</w:t>
      </w:r>
      <w:proofErr w:type="gramStart"/>
      <w:r w:rsidRPr="00993634">
        <w:rPr>
          <w:color w:val="000000"/>
          <w:sz w:val="28"/>
          <w:lang w:val="ru-RU"/>
        </w:rPr>
        <w:t>_  жылғы</w:t>
      </w:r>
      <w:proofErr w:type="gramEnd"/>
      <w:r w:rsidRPr="00993634">
        <w:rPr>
          <w:color w:val="000000"/>
          <w:sz w:val="28"/>
          <w:lang w:val="ru-RU"/>
        </w:rPr>
        <w:t xml:space="preserve"> "____" __________ жағдай бойынша</w:t>
      </w:r>
    </w:p>
    <w:p w:rsidR="00FE0281" w:rsidRPr="00993634" w:rsidRDefault="00FE0281" w:rsidP="00FE028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мың</w:t>
      </w:r>
      <w:proofErr w:type="gramEnd"/>
      <w:r w:rsidRPr="00993634">
        <w:rPr>
          <w:color w:val="000000"/>
          <w:sz w:val="28"/>
          <w:lang w:val="ru-RU"/>
        </w:rPr>
        <w:t xml:space="preserve"> теңгеде</w:t>
      </w:r>
      <w:r>
        <w:rPr>
          <w:color w:val="000000"/>
          <w:sz w:val="28"/>
        </w:rPr>
        <w:t> </w:t>
      </w:r>
    </w:p>
    <w:tbl>
      <w:tblPr>
        <w:tblW w:w="92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1907"/>
        <w:gridCol w:w="1985"/>
        <w:gridCol w:w="2268"/>
      </w:tblGrid>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Жол коды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Есепті кезеңнің аяғында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Есепті кезеңнің басында</w:t>
            </w: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I. Қысқа мерзімді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Pr="00993634" w:rsidRDefault="00FE0281" w:rsidP="00131BA2">
            <w:pPr>
              <w:spacing w:after="20"/>
              <w:ind w:left="20"/>
              <w:jc w:val="both"/>
              <w:rPr>
                <w:lang w:val="ru-RU"/>
              </w:rPr>
            </w:pPr>
            <w:r w:rsidRPr="00993634">
              <w:rPr>
                <w:color w:val="000000"/>
                <w:sz w:val="20"/>
                <w:lang w:val="ru-RU"/>
              </w:rPr>
              <w:t>Ақша қаражаты және оның баламалары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амортизациялық құнмен бағаланған қаржы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өзге жиынтық табыс арқылы әділ құнмен бағаланған қаржы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пайда немесе залал арқылы әділ құнмен бағаланған қаржы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туынды қаржы құралдары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қысқа мерзімді қаржы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сауда және өзге де дебиторлық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Жалдау бойынша қысқа мерзімді дебиторлық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lastRenderedPageBreak/>
              <w:t>Сатып алушылармен жасалған шарттар бойынша қысқа мерзімді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Ағымдағы табыс салығы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019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Қорлар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Биологиялық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021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қысқа мерзімді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022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активтердің жиыны</w:t>
            </w:r>
          </w:p>
          <w:p w:rsidR="00FE0281" w:rsidRDefault="00FE0281" w:rsidP="00131BA2">
            <w:pPr>
              <w:spacing w:after="20"/>
              <w:ind w:left="20"/>
              <w:jc w:val="both"/>
            </w:pPr>
            <w:r>
              <w:rPr>
                <w:color w:val="000000"/>
                <w:sz w:val="20"/>
              </w:rPr>
              <w:t>(010-022 аралығындағы жолдардың сомасы)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Pr="00993634" w:rsidRDefault="00FE0281" w:rsidP="00131BA2">
            <w:pPr>
              <w:spacing w:after="20"/>
              <w:ind w:left="20"/>
              <w:jc w:val="both"/>
              <w:rPr>
                <w:lang w:val="ru-RU"/>
              </w:rPr>
            </w:pPr>
            <w:r w:rsidRPr="00993634">
              <w:rPr>
                <w:color w:val="000000"/>
                <w:sz w:val="20"/>
                <w:lang w:val="ru-RU"/>
              </w:rPr>
              <w:t>Сатуға арналған активтер (немесе істен шыққан топтар)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101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II. Ұзақ мерзімді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амортизациялық құнмен бағаланған қаржылық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өзге жиынтық табыс арқылы әділ құнмен бағаланған қаржы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пайда немесе залал арқылы әділ құнмен бағаланған қаржы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туынды қаржы құралдары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Бастапқы құны бойынша есепке алынатын инвестициялар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Үлестік қатысу әдісімен есепке алынатын инвестициялар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ұзақ мерзімді қаржы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сауда және өзге де дебиторлық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Жалдау бойынша ұзақ қысқа мерзімді дебиторлық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Сатып алушылармен жасалған шарттар бойынша ұзақ мерзімді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119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Инвестициялық мүлік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Негізгі құралдар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Пайдалану құқығы нысанындағы актив</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lastRenderedPageBreak/>
              <w:t>Биологиялық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Барлау және бағалау активтері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Материалдық емес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Кейінге қалдырылған салықтық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ұзақ мерзімді активтер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127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активтердің жиыны</w:t>
            </w:r>
          </w:p>
          <w:p w:rsidR="00FE0281" w:rsidRDefault="00FE0281" w:rsidP="00131BA2">
            <w:pPr>
              <w:spacing w:after="20"/>
              <w:ind w:left="20"/>
              <w:jc w:val="both"/>
            </w:pPr>
            <w:r>
              <w:rPr>
                <w:color w:val="000000"/>
                <w:sz w:val="20"/>
              </w:rPr>
              <w:t>(110-127 аралығындағы жолдардың сомасы)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Баланс (100-жол + 101-жол + 200-жол)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Мiндеттеме және капитал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Жол коды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Есепті кезеңнің аяғында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Есепті кезеңнің басында</w:t>
            </w: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III. Қысқа мерзімді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Амортизациялық құнмен бағаланатын қысқа мерзімді қаржылық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Пайда немесе залал арқылы әділ құнмен бағаланатын қысқа мерзімді қаржылық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туынды қаржы құралдары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қысқа мерзімді қаржылық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сауда және өзге де кредиторлық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Қысқа мерзімді бағалау міндеттемелері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Табыс салығы бойынша ағымдағы салық міндеттемелері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Қызметкерлерге сыйақылар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Жалдау бойынша қысқа мерзімді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Сатып алушылармен жасалған шарттар бойынша қысқа мерзімді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219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Мемлекеттік субсидиялар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Төленетін дивидендтер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221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қысқа мерзімді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222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lastRenderedPageBreak/>
              <w:t>Қысқа мерзімді міндеттемелердің жиыны (210-222 аралығындағы жолдардың сомасы)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Сатуға арналған істен шыққан топтардың міндеттемелері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301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IV. Ұзақ мерзімді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Амортизациялық құнмен бағаланатын ұзақ мерзімді қаржылық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Пайда немесе залал арқылы әділ құнмен бағаланатын ұзақ мерзімді қаржылық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туынды қаржы құралдары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ұзақ мерзімді қаржылық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сауда және өзге де кредиторлық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бағалау міндеттемелері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Кейінге қалдырылған салықтық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Қызметкерлерге берілетін сыйақылар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Жалдау бойынша ұзақ мерзімді берешек</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Сатып алушылармен жасалған шарттар бойынша ұзақ мерзімді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319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Мемлекеттік субсидиялар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де ұзақ мерзімді міндеттемелер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321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Ұзақ мерзімді міндеттемелердің жиыны (310-321 аралығындағы жолдың сомасы)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V. Капитал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Жарғылық (акционерлік) капитал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Эмиссиялық кіріс</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Сатып алынған меншікті үлестік құралдар</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жиынтық табыстың құрауыштары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lastRenderedPageBreak/>
              <w:t>Бөлінбеген пайда (жабылмаған залал)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414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Өзге капитал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415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Меншік иелеріне тиесілі капиталдың жиыны (410- 415 аралығындағы жолдардың сомасы)</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Бақыламайтын меншік иелерінің үлесі</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421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Капиталдың барлығы (420-жол + 421-жол)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r>
              <w:rPr>
                <w:color w:val="000000"/>
                <w:sz w:val="20"/>
              </w:rPr>
              <w:t>500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Default="00FE0281" w:rsidP="00131BA2">
            <w:pPr>
              <w:spacing w:after="20"/>
              <w:ind w:left="20"/>
              <w:jc w:val="both"/>
            </w:pPr>
          </w:p>
          <w:p w:rsidR="00FE0281" w:rsidRDefault="00FE0281" w:rsidP="00131BA2">
            <w:pPr>
              <w:spacing w:after="20"/>
              <w:ind w:left="20"/>
              <w:jc w:val="both"/>
            </w:pPr>
          </w:p>
        </w:tc>
      </w:tr>
      <w:tr w:rsidR="00FE0281" w:rsidRPr="00894EAB" w:rsidTr="00894EA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Pr="00993634" w:rsidRDefault="00FE0281" w:rsidP="00131BA2">
            <w:pPr>
              <w:spacing w:after="20"/>
              <w:ind w:left="20"/>
              <w:jc w:val="both"/>
              <w:rPr>
                <w:lang w:val="ru-RU"/>
              </w:rPr>
            </w:pPr>
            <w:r w:rsidRPr="00993634">
              <w:rPr>
                <w:color w:val="000000"/>
                <w:sz w:val="20"/>
                <w:lang w:val="ru-RU"/>
              </w:rPr>
              <w:t>Баланс (300-жол + 301-жол + 400-жол + 500-жол)</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Pr="00993634" w:rsidRDefault="00FE0281" w:rsidP="00131BA2">
            <w:pPr>
              <w:spacing w:after="20"/>
              <w:ind w:left="20"/>
              <w:jc w:val="both"/>
              <w:rPr>
                <w:lang w:val="ru-RU"/>
              </w:rPr>
            </w:pPr>
          </w:p>
          <w:p w:rsidR="00FE0281" w:rsidRPr="00993634" w:rsidRDefault="00FE0281" w:rsidP="00131BA2">
            <w:pPr>
              <w:spacing w:after="20"/>
              <w:ind w:left="20"/>
              <w:jc w:val="both"/>
              <w:rPr>
                <w:lang w:val="ru-RU"/>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Pr="00993634" w:rsidRDefault="00FE0281" w:rsidP="00131BA2">
            <w:pPr>
              <w:spacing w:after="20"/>
              <w:ind w:left="20"/>
              <w:jc w:val="both"/>
              <w:rPr>
                <w:lang w:val="ru-RU"/>
              </w:rPr>
            </w:pPr>
          </w:p>
          <w:p w:rsidR="00FE0281" w:rsidRPr="00993634" w:rsidRDefault="00FE0281" w:rsidP="00131BA2">
            <w:pPr>
              <w:spacing w:after="20"/>
              <w:ind w:left="20"/>
              <w:jc w:val="both"/>
              <w:rPr>
                <w:lang w:val="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0281" w:rsidRPr="00993634" w:rsidRDefault="00FE0281" w:rsidP="00131BA2">
            <w:pPr>
              <w:spacing w:after="20"/>
              <w:ind w:left="20"/>
              <w:jc w:val="both"/>
              <w:rPr>
                <w:lang w:val="ru-RU"/>
              </w:rPr>
            </w:pPr>
          </w:p>
          <w:p w:rsidR="00FE0281" w:rsidRPr="00993634" w:rsidRDefault="00FE0281" w:rsidP="00131BA2">
            <w:pPr>
              <w:spacing w:after="20"/>
              <w:ind w:left="20"/>
              <w:jc w:val="both"/>
              <w:rPr>
                <w:lang w:val="ru-RU"/>
              </w:rPr>
            </w:pPr>
          </w:p>
        </w:tc>
      </w:tr>
    </w:tbl>
    <w:p w:rsidR="00FE0281" w:rsidRPr="00993634" w:rsidRDefault="00FE0281" w:rsidP="00FE0281">
      <w:pPr>
        <w:spacing w:after="0"/>
        <w:rPr>
          <w:lang w:val="ru-RU"/>
        </w:rPr>
      </w:pPr>
      <w:r w:rsidRPr="00993634">
        <w:rPr>
          <w:color w:val="000000"/>
          <w:sz w:val="28"/>
          <w:lang w:val="ru-RU"/>
        </w:rPr>
        <w:t xml:space="preserve"> </w:t>
      </w:r>
      <w:r>
        <w:rPr>
          <w:color w:val="000000"/>
          <w:sz w:val="28"/>
        </w:rPr>
        <w:t>     </w:t>
      </w:r>
      <w:r w:rsidRPr="00993634">
        <w:rPr>
          <w:color w:val="000000"/>
          <w:sz w:val="28"/>
          <w:lang w:val="ru-RU"/>
        </w:rPr>
        <w:t xml:space="preserve"> Басшы ______________________________________ ____________  </w:t>
      </w:r>
    </w:p>
    <w:p w:rsidR="00FE0281" w:rsidRPr="00993634" w:rsidRDefault="00FE0281" w:rsidP="00FE0281">
      <w:pPr>
        <w:spacing w:after="0"/>
        <w:rPr>
          <w:lang w:val="ru-RU"/>
        </w:rPr>
      </w:pPr>
      <w:r w:rsidRPr="00993634">
        <w:rPr>
          <w:color w:val="000000"/>
          <w:sz w:val="28"/>
          <w:lang w:val="ru-RU"/>
        </w:rPr>
        <w:t xml:space="preserve"> </w:t>
      </w:r>
      <w:r>
        <w:rPr>
          <w:color w:val="000000"/>
          <w:sz w:val="28"/>
        </w:rPr>
        <w:t>     </w:t>
      </w:r>
      <w:r w:rsidRPr="00993634">
        <w:rPr>
          <w:color w:val="000000"/>
          <w:sz w:val="28"/>
          <w:lang w:val="ru-RU"/>
        </w:rPr>
        <w:t xml:space="preserve">                (</w:t>
      </w:r>
      <w:proofErr w:type="gramStart"/>
      <w:r w:rsidRPr="00993634">
        <w:rPr>
          <w:color w:val="000000"/>
          <w:sz w:val="28"/>
          <w:lang w:val="ru-RU"/>
        </w:rPr>
        <w:t>тегі</w:t>
      </w:r>
      <w:proofErr w:type="gramEnd"/>
      <w:r w:rsidRPr="00993634">
        <w:rPr>
          <w:color w:val="000000"/>
          <w:sz w:val="28"/>
          <w:lang w:val="ru-RU"/>
        </w:rPr>
        <w:t xml:space="preserve">, аты, әкесінің аты (ол болған кезде))          (қолы) </w:t>
      </w:r>
    </w:p>
    <w:p w:rsidR="00FE0281" w:rsidRPr="00993634" w:rsidRDefault="00FE0281" w:rsidP="00FE0281">
      <w:pPr>
        <w:spacing w:after="0"/>
        <w:rPr>
          <w:lang w:val="ru-RU"/>
        </w:rPr>
      </w:pPr>
      <w:r w:rsidRPr="00993634">
        <w:rPr>
          <w:color w:val="000000"/>
          <w:sz w:val="28"/>
          <w:lang w:val="ru-RU"/>
        </w:rPr>
        <w:t xml:space="preserve"> </w:t>
      </w:r>
      <w:r>
        <w:rPr>
          <w:color w:val="000000"/>
          <w:sz w:val="28"/>
        </w:rPr>
        <w:t>     </w:t>
      </w:r>
      <w:r w:rsidRPr="00993634">
        <w:rPr>
          <w:color w:val="000000"/>
          <w:sz w:val="28"/>
          <w:lang w:val="ru-RU"/>
        </w:rPr>
        <w:t xml:space="preserve"> Бас бухгалтер ________________________________ ____________  </w:t>
      </w:r>
    </w:p>
    <w:p w:rsidR="00FE0281" w:rsidRPr="00993634" w:rsidRDefault="00FE0281" w:rsidP="00FE0281">
      <w:pPr>
        <w:spacing w:after="0"/>
        <w:rPr>
          <w:lang w:val="ru-RU"/>
        </w:rPr>
      </w:pPr>
      <w:r w:rsidRPr="00993634">
        <w:rPr>
          <w:color w:val="000000"/>
          <w:sz w:val="28"/>
          <w:lang w:val="ru-RU"/>
        </w:rPr>
        <w:t xml:space="preserve"> </w:t>
      </w:r>
      <w:r>
        <w:rPr>
          <w:color w:val="000000"/>
          <w:sz w:val="28"/>
        </w:rPr>
        <w:t>     </w:t>
      </w:r>
      <w:r w:rsidRPr="00993634">
        <w:rPr>
          <w:color w:val="000000"/>
          <w:sz w:val="28"/>
          <w:lang w:val="ru-RU"/>
        </w:rPr>
        <w:t xml:space="preserve">                           (</w:t>
      </w:r>
      <w:proofErr w:type="gramStart"/>
      <w:r w:rsidRPr="00993634">
        <w:rPr>
          <w:color w:val="000000"/>
          <w:sz w:val="28"/>
          <w:lang w:val="ru-RU"/>
        </w:rPr>
        <w:t>тегі</w:t>
      </w:r>
      <w:proofErr w:type="gramEnd"/>
      <w:r w:rsidRPr="00993634">
        <w:rPr>
          <w:color w:val="000000"/>
          <w:sz w:val="28"/>
          <w:lang w:val="ru-RU"/>
        </w:rPr>
        <w:t xml:space="preserve">, аты, әкесінің аты (ол болған кезде)) (қолы) </w:t>
      </w:r>
    </w:p>
    <w:p w:rsidR="00FE0281" w:rsidRPr="00993634" w:rsidRDefault="00FE0281" w:rsidP="00FE0281">
      <w:pPr>
        <w:spacing w:after="0"/>
        <w:rPr>
          <w:lang w:val="ru-RU"/>
        </w:rPr>
      </w:pPr>
      <w:r>
        <w:rPr>
          <w:color w:val="000000"/>
          <w:sz w:val="28"/>
        </w:rPr>
        <w:t>     </w:t>
      </w:r>
      <w:r w:rsidRPr="00993634">
        <w:rPr>
          <w:color w:val="000000"/>
          <w:sz w:val="28"/>
          <w:lang w:val="ru-RU"/>
        </w:rPr>
        <w:t xml:space="preserve"> Мөр орны (болған кезде)</w:t>
      </w:r>
    </w:p>
    <w:p w:rsidR="00FE0281" w:rsidRDefault="00FE0281" w:rsidP="00FE0281">
      <w:pPr>
        <w:spacing w:after="0"/>
        <w:rPr>
          <w:b/>
          <w:color w:val="000000"/>
          <w:lang w:val="ru-RU"/>
        </w:rPr>
      </w:pPr>
      <w:bookmarkStart w:id="1" w:name="z9"/>
      <w:r w:rsidRPr="00993634">
        <w:rPr>
          <w:b/>
          <w:color w:val="000000"/>
          <w:lang w:val="ru-RU"/>
        </w:rPr>
        <w:t xml:space="preserve"> </w:t>
      </w:r>
    </w:p>
    <w:p w:rsidR="00FE0281" w:rsidRDefault="00FE0281" w:rsidP="00FE0281">
      <w:pPr>
        <w:spacing w:after="0"/>
        <w:jc w:val="center"/>
        <w:rPr>
          <w:b/>
          <w:color w:val="000000"/>
          <w:sz w:val="28"/>
          <w:szCs w:val="28"/>
          <w:lang w:val="ru-RU"/>
        </w:rPr>
      </w:pPr>
      <w:r w:rsidRPr="00FE0281">
        <w:rPr>
          <w:b/>
          <w:color w:val="000000"/>
          <w:sz w:val="28"/>
          <w:szCs w:val="28"/>
          <w:lang w:val="ru-RU"/>
        </w:rPr>
        <w:t>"Бухгалтерлік баланс" нысанын толтыру жөніндегі түсіндірме</w:t>
      </w:r>
    </w:p>
    <w:p w:rsidR="00FE0281" w:rsidRPr="00FE0281" w:rsidRDefault="00FE0281" w:rsidP="00FE0281">
      <w:pPr>
        <w:spacing w:after="0"/>
        <w:jc w:val="center"/>
        <w:rPr>
          <w:sz w:val="28"/>
          <w:szCs w:val="28"/>
          <w:lang w:val="ru-RU"/>
        </w:rPr>
      </w:pPr>
    </w:p>
    <w:bookmarkEnd w:id="1"/>
    <w:p w:rsidR="00FE0281" w:rsidRPr="00993634" w:rsidRDefault="00FE0281" w:rsidP="00FE0281">
      <w:pPr>
        <w:spacing w:after="0"/>
        <w:rPr>
          <w:lang w:val="ru-RU"/>
        </w:rPr>
      </w:pPr>
      <w:r w:rsidRPr="00993634">
        <w:rPr>
          <w:color w:val="000000"/>
          <w:sz w:val="28"/>
          <w:lang w:val="ru-RU"/>
        </w:rPr>
        <w:t xml:space="preserve"> </w:t>
      </w:r>
      <w:r>
        <w:rPr>
          <w:color w:val="000000"/>
          <w:sz w:val="28"/>
        </w:rPr>
        <w:t>     </w:t>
      </w:r>
      <w:r w:rsidRPr="00993634">
        <w:rPr>
          <w:color w:val="000000"/>
          <w:sz w:val="28"/>
          <w:lang w:val="ru-RU"/>
        </w:rPr>
        <w:t xml:space="preserve"> 1) "Бухгалтерлік баланс" нысаны "Бухгалтерлік есеп пен қаржылық есепт</w:t>
      </w:r>
      <w:r>
        <w:rPr>
          <w:color w:val="000000"/>
          <w:sz w:val="28"/>
        </w:rPr>
        <w:t>i</w:t>
      </w:r>
      <w:r w:rsidRPr="00993634">
        <w:rPr>
          <w:color w:val="000000"/>
          <w:sz w:val="28"/>
          <w:lang w:val="ru-RU"/>
        </w:rPr>
        <w:t>л</w:t>
      </w:r>
      <w:r>
        <w:rPr>
          <w:color w:val="000000"/>
          <w:sz w:val="28"/>
        </w:rPr>
        <w:t>i</w:t>
      </w:r>
      <w:r w:rsidRPr="00993634">
        <w:rPr>
          <w:color w:val="000000"/>
          <w:sz w:val="28"/>
          <w:lang w:val="ru-RU"/>
        </w:rPr>
        <w:t>к туралы" Қазақстан Республикасы Заңының 20-бабы 5-тармағының 18-1) тармақшасына сәйкес әзірленді;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 "Бухгалтерлік баланс" нысанын жария мүдделі ұйымдар қаржы жылының нәтижелері бойынша бағдарламалық қамтылым арқылы электрондық форматта қаржылық есептілік депозитарийіне береді. "Бухгалтерлік балансқа" ұлттық куәландырушы орталық берген ұйымның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 жылдан кейінгі жылдың 31 тамызынан кешіктірмей ұсынылады. Осы нысанды жүргізудің негізгі міндеті Қазақстан Республикасының бухгалтерлік есеп пен қаржылық есепт</w:t>
      </w:r>
      <w:r>
        <w:rPr>
          <w:color w:val="000000"/>
          <w:sz w:val="28"/>
        </w:rPr>
        <w:t>i</w:t>
      </w:r>
      <w:r w:rsidRPr="00993634">
        <w:rPr>
          <w:color w:val="000000"/>
          <w:sz w:val="28"/>
          <w:lang w:val="ru-RU"/>
        </w:rPr>
        <w:t>л</w:t>
      </w:r>
      <w:r>
        <w:rPr>
          <w:color w:val="000000"/>
          <w:sz w:val="28"/>
        </w:rPr>
        <w:t>i</w:t>
      </w:r>
      <w:r w:rsidRPr="00993634">
        <w:rPr>
          <w:color w:val="000000"/>
          <w:sz w:val="28"/>
          <w:lang w:val="ru-RU"/>
        </w:rPr>
        <w:t>к заңнамасының сақталуына мониторингті жүзеге асыру болып табылады;</w:t>
      </w:r>
    </w:p>
    <w:p w:rsidR="00FE0281" w:rsidRPr="00993634" w:rsidRDefault="00FE0281" w:rsidP="00FE0281">
      <w:pPr>
        <w:spacing w:after="0"/>
        <w:rPr>
          <w:lang w:val="ru-RU"/>
        </w:rPr>
      </w:pPr>
      <w:r>
        <w:rPr>
          <w:color w:val="000000"/>
          <w:sz w:val="28"/>
        </w:rPr>
        <w:t>     </w:t>
      </w:r>
      <w:r w:rsidRPr="00993634">
        <w:rPr>
          <w:color w:val="000000"/>
          <w:sz w:val="28"/>
          <w:lang w:val="ru-RU"/>
        </w:rPr>
        <w:t xml:space="preserve"> 3) Нысан мынадай түрде толтырылады:</w:t>
      </w:r>
    </w:p>
    <w:p w:rsidR="00FE0281" w:rsidRPr="00993634" w:rsidRDefault="00FE0281" w:rsidP="00FE0281">
      <w:pPr>
        <w:spacing w:after="0"/>
        <w:rPr>
          <w:lang w:val="ru-RU"/>
        </w:rPr>
      </w:pPr>
      <w:r>
        <w:rPr>
          <w:color w:val="000000"/>
          <w:sz w:val="28"/>
        </w:rPr>
        <w:t>     </w:t>
      </w:r>
      <w:r w:rsidRPr="00993634">
        <w:rPr>
          <w:color w:val="000000"/>
          <w:sz w:val="28"/>
          <w:lang w:val="ru-RU"/>
        </w:rPr>
        <w:t xml:space="preserve"> "Активтер" деген бағанда:</w:t>
      </w:r>
    </w:p>
    <w:p w:rsidR="00FE0281" w:rsidRPr="00993634" w:rsidRDefault="00FE0281" w:rsidP="00FE0281">
      <w:pPr>
        <w:spacing w:after="0"/>
        <w:rPr>
          <w:lang w:val="ru-RU"/>
        </w:rPr>
      </w:pPr>
      <w:r>
        <w:rPr>
          <w:color w:val="000000"/>
          <w:sz w:val="28"/>
        </w:rPr>
        <w:t>     </w:t>
      </w:r>
      <w:r w:rsidRPr="00993634">
        <w:rPr>
          <w:color w:val="000000"/>
          <w:sz w:val="28"/>
          <w:lang w:val="ru-RU"/>
        </w:rPr>
        <w:t xml:space="preserve"> І. Қысқа мерзімді активтер:</w:t>
      </w:r>
    </w:p>
    <w:p w:rsidR="00FE0281" w:rsidRPr="00993634" w:rsidRDefault="00FE0281" w:rsidP="00FE0281">
      <w:pPr>
        <w:spacing w:after="0"/>
        <w:rPr>
          <w:lang w:val="ru-RU"/>
        </w:rPr>
      </w:pPr>
      <w:r w:rsidRPr="00993634">
        <w:rPr>
          <w:color w:val="000000"/>
          <w:sz w:val="28"/>
          <w:lang w:val="ru-RU"/>
        </w:rPr>
        <w:t xml:space="preserve"> </w:t>
      </w:r>
      <w:r>
        <w:rPr>
          <w:color w:val="000000"/>
          <w:sz w:val="28"/>
        </w:rPr>
        <w:t>     </w:t>
      </w:r>
      <w:r w:rsidRPr="00993634">
        <w:rPr>
          <w:color w:val="000000"/>
          <w:sz w:val="28"/>
          <w:lang w:val="ru-RU"/>
        </w:rPr>
        <w:t xml:space="preserve"> 010 "Ақша қаражаты және оның баламалары" деген жолда Қазақстан Республикасы Қаржы министрінің 2007 жылғы 23 мамырдағы № 185 бұйрығымен бекітілген Бухгалтерлік есеп шоттарының үлгілік жоспарының (бұдан әрі – ШҮЖ), Қазақстан Республикасының нормативтік құқықтық актілерін мемлекеттік тіркеу тізімінде тіркелген, 2007 жылғы 29 маусымда № 4771 болып тіркелген 1000 – "Ақша қаражаты"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lastRenderedPageBreak/>
        <w:t>     </w:t>
      </w:r>
      <w:r w:rsidRPr="00993634">
        <w:rPr>
          <w:color w:val="000000"/>
          <w:sz w:val="28"/>
          <w:lang w:val="ru-RU"/>
        </w:rPr>
        <w:t xml:space="preserve"> 011 "Қысқа мерзімді амортизациялық құнмен бағаланған қаржылық активтер" деген жолда ШҮЖ 1100 – "Қысқа мерзімді қаржы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012 "Қысқа мерзімді өзге жиынтық табыс арқылы әділ құнмен бағаланған қаржылық активтер" деген жолда ШҮЖ 1100 – "Қысқа мерзімді қаржы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013 "Қысқа мерзімді пайда немесе залал арқылы әділ құнмен бағаланған қаржылық активтер" деген жолда ШҮЖ 1100 – "Қысқа мерзімді қаржы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014 "Қысқа мерзімді туынды қаржы құралдары" деген жолда ШҮЖ 1100 – "Қысқа мерзімді қаржы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015 "Өзге де қысқа мерзімді қаржы активтері" деген жолда ШҮЖ 1100 – "Қысқа мерзімді қаржы активтер" деген кіші бөлімнің тиісті шоттары бойынша алдыңғы жолдарда көрсетілмеген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016 "Қысқа мерзімді сауда және өзге де дебиторлық берешек" деген жолда ШҮЖ 1200 – "Қысқа мерзімді дебиторлық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017 "Жалдау бойынша қысқа мерзімді дебиторлық берешек" деген жолда ШҮЖ 1200 – "Қысқа мерзімді дебиторлық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018 "Сатып алушылармен жасалған шарттар бойынша қысқа мерзімді активтер" деген жолда ШҮЖ 1200 – "Қысқа мерзімді дебиторлық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019 "Ағымдағы табыс салығы" деген жолда ШҮЖ 1410 – "Корпоративтік табыс салығы" шоты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020 "Қорлар" деген жолда ШҮЖ 1300 – "Қорлар"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021 "Биологиялық активтер" деген жолда ШҮЖ 1600 – "Биологиялық активтер"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022 "Өзге де қысқа мерзімді активтер" деген жолда ШҮЖ "Қысқа мерзімді активтер" 1-бөлімінің тиісті шоттары бойынша (1500 – "Сатуға арналған ұзақ мерзімді активтер" деген кіші бөлімнің шоттарын қоспағанда) алдыңғы жолдарда көрсетілмеген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100 "Қысқа мерзімді активтердің жиыны" деген бағанның мәні 010-022 аралығындағы жолдардың сомасына тең;</w:t>
      </w:r>
    </w:p>
    <w:p w:rsidR="00FE0281" w:rsidRPr="00993634" w:rsidRDefault="00FE0281" w:rsidP="00FE0281">
      <w:pPr>
        <w:spacing w:after="0"/>
        <w:rPr>
          <w:lang w:val="ru-RU"/>
        </w:rPr>
      </w:pPr>
      <w:r>
        <w:rPr>
          <w:color w:val="000000"/>
          <w:sz w:val="28"/>
        </w:rPr>
        <w:t>     </w:t>
      </w:r>
      <w:r w:rsidRPr="00993634">
        <w:rPr>
          <w:color w:val="000000"/>
          <w:sz w:val="28"/>
          <w:lang w:val="ru-RU"/>
        </w:rPr>
        <w:t xml:space="preserve"> 101 "Сатуға арналған активтер (немесе істен шыққан топтар)" деген бағанда ШҮЖ 1500 – "Сатуға арналған ұзақ мерзімді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w:t>
      </w:r>
      <w:r>
        <w:rPr>
          <w:color w:val="000000"/>
          <w:sz w:val="28"/>
        </w:rPr>
        <w:t>II</w:t>
      </w:r>
      <w:r w:rsidRPr="00993634">
        <w:rPr>
          <w:color w:val="000000"/>
          <w:sz w:val="28"/>
          <w:lang w:val="ru-RU"/>
        </w:rPr>
        <w:t>. Ұзақ мерзімді активтер:</w:t>
      </w:r>
    </w:p>
    <w:p w:rsidR="00FE0281" w:rsidRPr="00993634" w:rsidRDefault="00FE0281" w:rsidP="00FE0281">
      <w:pPr>
        <w:spacing w:after="0"/>
        <w:rPr>
          <w:lang w:val="ru-RU"/>
        </w:rPr>
      </w:pPr>
      <w:r>
        <w:rPr>
          <w:color w:val="000000"/>
          <w:sz w:val="28"/>
        </w:rPr>
        <w:lastRenderedPageBreak/>
        <w:t>     </w:t>
      </w:r>
      <w:r w:rsidRPr="00993634">
        <w:rPr>
          <w:color w:val="000000"/>
          <w:sz w:val="28"/>
          <w:lang w:val="ru-RU"/>
        </w:rPr>
        <w:t xml:space="preserve"> 110 "Ұзақ мерзімді амортизациялық құнмен бағаланған қаржылық активтер" деген жолда ШҮЖ 2000 – "Ұзақ мерзімді қаржы активтері"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111 "Ұзақ мерзімді өзге жиынтық табыс арқылы әділ құнмен бағаланған қаржылық активтер" деген жолда ШҮЖ 2000 – "Ұзақ мерзімді қаржылық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112 "Ұзақ мерзімді пайда немесе залал арқылы әділ құнмен бағаланған қаржылық активтер" деген жолда ШҮЖ 2000 – "Ұзақ мерзімді қаржы активтері"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113 "Ұзақ мерзімді туынды қаржы құралдары" деген жолда ШҮЖ 2000 – "Ұзақ мерзімді қаржы активтері"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114 "Бастапқы құны бойынша есепке алынатын инвестициялар" деген жолда жеке қаржылық есептілік үшін ШҮЖ 2200 – "Инвестициялар"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115 "Үлестік қатысу әдісімен есепке алынатын инвестициялар" деген жолда ШҮЖ 2200 – "Инвестициялар"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116 "Өзге ұзақ мерзімді қаржы активтері" деген жолда ШҮЖ 2000 – "Ұзақ мерзімді қаржы активтері" деген кіші бөлімнің және 2200 – "Инвестициялар" деген кіші бөлімнің тиісті шоттары бойынша алдыңғы жолдарда көрсетілмеген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117 "Ұзақ мерзімді сауда және өзге де дебиторлық берешек" деген жолда ШҮЖ 2100 – "Ұзақ мерзімді дебиторлық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118 "Жалдау бойынша ұзақ қысқа мерзімді дебиторлық берешек" деген жолда ШҮЖ 2100 – "Ұзақ мерзімді дебиторлық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119 "Сатып алушылармен жасалған шарттар бойынша ұзақ мерзімді активтер" деген жолда ШҮЖ 2100 – "Ұзақ мерзімді дебиторлық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120 "Инвестициялық мүлік" деген жолда ШҮЖ 2300 – "Инвестициялық мүлік"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121 "Негізгі құралдар" деген жолда ШҮЖ 2400 – "Негізгі құралдар"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122 "Пайдалану құқығы нысанындағы актив" деген жолда ШҮЖ 2400 – "Негізгі құралдар" деген кіші бөлімнің және 2700 – "Материалдық емес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123 "Биологиялық активтер" деген жолда ШҮЖ 2500 – "Биологиялық активтер"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lastRenderedPageBreak/>
        <w:t>     </w:t>
      </w:r>
      <w:r w:rsidRPr="00993634">
        <w:rPr>
          <w:color w:val="000000"/>
          <w:sz w:val="28"/>
          <w:lang w:val="ru-RU"/>
        </w:rPr>
        <w:t xml:space="preserve"> 124 "Барлау және бағалау активтері" деген жолда ШҮЖ 2600 – "Барлау және бағалау активтері"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125 "Материалдық емес активтер" деген жолда ШҮЖ 2700 – "Материалдық емес активтер"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126 "Кейінге қалдырылған салықтық активтер" деген жолда ШҮЖ 2800 – "Кейінге қалдырылған салықтық активтер"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127 "Өзге де ұзақ мерзімді активтер" деген жолда ШҮЖ "Ұзақ мерзімді активтер" 2-бөлімінің тиісті шоттары бойынша алдыңғы жолдарда көрсетілмеген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200 "Ұзақ мерзімді активтердің жиыны" деген бағанның мәні 110-127 аралығындағы жолдардың сомасына тең;</w:t>
      </w:r>
    </w:p>
    <w:p w:rsidR="00FE0281" w:rsidRPr="00993634" w:rsidRDefault="00FE0281" w:rsidP="00FE0281">
      <w:pPr>
        <w:spacing w:after="0"/>
        <w:rPr>
          <w:lang w:val="ru-RU"/>
        </w:rPr>
      </w:pPr>
      <w:r>
        <w:rPr>
          <w:color w:val="000000"/>
          <w:sz w:val="28"/>
        </w:rPr>
        <w:t>     </w:t>
      </w:r>
      <w:r w:rsidRPr="00993634">
        <w:rPr>
          <w:color w:val="000000"/>
          <w:sz w:val="28"/>
          <w:lang w:val="ru-RU"/>
        </w:rPr>
        <w:t xml:space="preserve"> "Баланс" деген бағанның мәні 100, 101 және 200-жолдардың сомасына тең.</w:t>
      </w:r>
    </w:p>
    <w:p w:rsidR="00FE0281" w:rsidRPr="00993634" w:rsidRDefault="00FE0281" w:rsidP="00FE0281">
      <w:pPr>
        <w:spacing w:after="0"/>
        <w:rPr>
          <w:lang w:val="ru-RU"/>
        </w:rPr>
      </w:pPr>
      <w:r>
        <w:rPr>
          <w:color w:val="000000"/>
          <w:sz w:val="28"/>
        </w:rPr>
        <w:t>     </w:t>
      </w:r>
      <w:r w:rsidRPr="00993634">
        <w:rPr>
          <w:color w:val="000000"/>
          <w:sz w:val="28"/>
          <w:lang w:val="ru-RU"/>
        </w:rPr>
        <w:t xml:space="preserve"> "М</w:t>
      </w:r>
      <w:r>
        <w:rPr>
          <w:color w:val="000000"/>
          <w:sz w:val="28"/>
        </w:rPr>
        <w:t>i</w:t>
      </w:r>
      <w:r w:rsidRPr="00993634">
        <w:rPr>
          <w:color w:val="000000"/>
          <w:sz w:val="28"/>
          <w:lang w:val="ru-RU"/>
        </w:rPr>
        <w:t>ндеттеме және капитал" деген бағанда:</w:t>
      </w:r>
    </w:p>
    <w:p w:rsidR="00FE0281" w:rsidRPr="00993634" w:rsidRDefault="00FE0281" w:rsidP="00FE0281">
      <w:pPr>
        <w:spacing w:after="0"/>
        <w:rPr>
          <w:lang w:val="ru-RU"/>
        </w:rPr>
      </w:pPr>
      <w:r>
        <w:rPr>
          <w:color w:val="000000"/>
          <w:sz w:val="28"/>
        </w:rPr>
        <w:t>     </w:t>
      </w:r>
      <w:r w:rsidRPr="00993634">
        <w:rPr>
          <w:color w:val="000000"/>
          <w:sz w:val="28"/>
          <w:lang w:val="ru-RU"/>
        </w:rPr>
        <w:t xml:space="preserve"> </w:t>
      </w:r>
      <w:r>
        <w:rPr>
          <w:color w:val="000000"/>
          <w:sz w:val="28"/>
        </w:rPr>
        <w:t>III</w:t>
      </w:r>
      <w:r w:rsidRPr="00993634">
        <w:rPr>
          <w:color w:val="000000"/>
          <w:sz w:val="28"/>
          <w:lang w:val="ru-RU"/>
        </w:rPr>
        <w:t>. Қысқа мерзімді міндеттемелер:</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210 "Амортизациялық құнмен бағаланатын қысқа мерзімді қаржылық міндеттемелер" деген жолда ШҮЖ 3000 – "Қысқа мерзімді қаржылық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211 "Пайда немесе залал арқылы әділ құнмен бағаланатын қысқа мерзімді қаржылық міндеттемелер" деген жолда ШҮЖ 3000 – "Қысқа мерзімді қаржылық міндеттемелер" деген тиісті шоттар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212 "Қысқа мерзімді туынды қаржы құралдары" деген жолда ШҮЖ 3000 – "Қысқа мерзімді қаржылық міндеттемелер" деген тиісті шоттар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213 "Өзге де қысқа мерзімді қаржылық міндеттемелер" деген жолда алдыңғы жолдарда көрсетілмеген ШҮЖ 3000 – "Қысқа мерзімді қаржылық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214 "Қысқа мерзімді сауда және өзге де кредиторлық берешек" деген жолда ШҮЖ 3300 – "Қысқа мерзімді кредиторлық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215 "Қысқа мерзімді бағалау міндеттемелері" деген жолда ШҮЖ 3400 – "Қысқа мерзімді бағалау міндеттемелері"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216 "Табыс салығы бойынша ағымдағы салық міндеттемелері" деген жолда ШҮЖ 3110 – "Төленуі тиіс корпоративтік табыс салығы" шоты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217 "Қызметкерлерге сыйақылар" деген жолда ШҮЖ 3300 – "Қысқа мерзімді кредиторлық берешек" деген кіші бөлімнің және 3400 – "Қысқа мерзімді бағалау міндеттемелері"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lastRenderedPageBreak/>
        <w:t>     </w:t>
      </w:r>
      <w:r w:rsidRPr="00993634">
        <w:rPr>
          <w:color w:val="000000"/>
          <w:sz w:val="28"/>
          <w:lang w:val="ru-RU"/>
        </w:rPr>
        <w:t xml:space="preserve"> 218 "Жалдау бойынша қысқа мерзімді берешек" деген жолда ШҮЖ 3300 – "Қысқа мерзімді кредиторлық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219 "Сатып алушылармен жасалған шарттар бойынша қысқа мерзімді міндеттемелер" деген жолда ШҮЖ 3500 – "Өзге қысқа мерзімді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220 "Мемлекеттік субсидиялар" деген жолда ШҮЖ 3500 – "Өзге қысқа мерзімді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221 "Төленетін дивидендтер" деген жолда ШҮЖ 3300 – "Қысқа мерзімді кредиторлық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222 "Өзге де қысқа мерзімді міндеттемелер" деген жолда онда ШҮЖ алдыңғы жолдарда көрсетілмеген "Қысқа мерзімді міндеттемелер" 3-бөлімінің тиісті шоттары бойынша (3110 – "Төленуі тиіс корпоративтік табыс салығы" және 3530 – "Сатуға арналған шығаруға топ міндеттемелері" шотын қоспағанда)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300 "Қысқа мерзімді міндеттемелердің жиыны" деген бағанның мәні 210- 222 аралығындағы жолдардың сомасына тең;</w:t>
      </w:r>
    </w:p>
    <w:p w:rsidR="00FE0281" w:rsidRPr="00993634" w:rsidRDefault="00FE0281" w:rsidP="00FE0281">
      <w:pPr>
        <w:spacing w:after="0"/>
        <w:rPr>
          <w:lang w:val="ru-RU"/>
        </w:rPr>
      </w:pPr>
      <w:r>
        <w:rPr>
          <w:color w:val="000000"/>
          <w:sz w:val="28"/>
        </w:rPr>
        <w:t>     </w:t>
      </w:r>
      <w:r w:rsidRPr="00993634">
        <w:rPr>
          <w:color w:val="000000"/>
          <w:sz w:val="28"/>
          <w:lang w:val="ru-RU"/>
        </w:rPr>
        <w:t xml:space="preserve"> 301 "Сатуға арналған істен шыққан топтардың міндеттемелері" деген бағанда ШҮЖ 3530 – "Сатуға арналған шығаруға топ міндеттемелері" шоты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w:t>
      </w:r>
      <w:r>
        <w:rPr>
          <w:color w:val="000000"/>
          <w:sz w:val="28"/>
        </w:rPr>
        <w:t>IV</w:t>
      </w:r>
      <w:r w:rsidRPr="00993634">
        <w:rPr>
          <w:color w:val="000000"/>
          <w:sz w:val="28"/>
          <w:lang w:val="ru-RU"/>
        </w:rPr>
        <w:t>. Ұзақ мерзімді міндеттемелер:</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310 "Амортизациялық құнмен бағаланатын ұзақ мерзімді қаржылық міндеттемелер" деген жолда ШҮЖ 4000 – "Ұзақ мерзімді қаржылық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311 "Пайда немесе залал арқылы әділ құнмен бағаланатын ұзақ мерзімді қаржылық міндеттемелер" деген жолда ШҮЖ 4000 – "Ұзақ мерзімді қаржылық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312 "Ұзақ мерзімді туынды қаржы құралдары" деген жолда ШҮЖ 4000 – "Ұзақ мерзімді қаржылық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313 "Өзге де ұзақ мерзімді қаржылық міндеттемелер" деген жолда алдыңғы жолдарда көрсетілмеген ШҮЖ 4000 – "Ұзақ мерзімді қаржылық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314 "Ұзақ мерзімді сауда және өзге де кредиторлық берешек" деген жолда ШҮЖ 4100 – "Ұзақ мерзімді кредиторлық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315 "Ұзақ мерзімді бағалау міндеттемелері" деген жолда ШҮЖ 4200 – "Ұзақ мерзімді бағалау міндеттемелері"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lastRenderedPageBreak/>
        <w:t>     </w:t>
      </w:r>
      <w:r w:rsidRPr="00993634">
        <w:rPr>
          <w:color w:val="000000"/>
          <w:sz w:val="28"/>
          <w:lang w:val="ru-RU"/>
        </w:rPr>
        <w:t xml:space="preserve"> 316 "Кейінге қалдырылған салықтық міндеттемелер" деген жолда ШҮЖ 4300 – "Кейінге қалдырылған салықтық міндеттемелер"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317 "Қызметкерлерге берілетін сыйақылар" деген жолда ШҮЖ 4100 – "Ұзақ мерзімді кредиторлық берешек" деген кіші бөлімнің және 4200 – "Ұзақ мерзімді бағалау міндеттемелері"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318 "Жалдау бойынша ұзақ мерзімді берешек" деген жолда ШҮЖ 4100 – "Ұзақ мерзімді кредиторлық берешек"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319 "Сатып алушылармен жасалған шарттар бойынша ұзақ мерзімді міндеттемелер" деген жолда ШҮЖ 4400 – "Өзге де ұзақ мерзімді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320 "Мемлекеттік субсидиялар" деген жолда ШҮЖ 4400 – "Өзге де ұзақ мерзімді міндеттемелер" деген кіші бөлімнің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321 "Өзге де ұзақ мерзімді міндеттемелер" деген жолда онда алдыңғы жолдарда көрсетілмеген ШҮЖ "Ұзақ мерзімді міндеттемелер" 4-бөлімінің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400 "Ұзақ мерзімді міндеттемелердің жиыны" деген бағанның мәні 310-нан бастап 321-ді қоса алғандағы жолдардың сомасына тең.</w:t>
      </w:r>
    </w:p>
    <w:p w:rsidR="00FE0281" w:rsidRPr="00993634" w:rsidRDefault="00FE0281" w:rsidP="00FE0281">
      <w:pPr>
        <w:spacing w:after="0"/>
        <w:rPr>
          <w:lang w:val="ru-RU"/>
        </w:rPr>
      </w:pPr>
      <w:r>
        <w:rPr>
          <w:color w:val="000000"/>
          <w:sz w:val="28"/>
        </w:rPr>
        <w:t>     </w:t>
      </w:r>
      <w:r w:rsidRPr="00993634">
        <w:rPr>
          <w:color w:val="000000"/>
          <w:sz w:val="28"/>
          <w:lang w:val="ru-RU"/>
        </w:rPr>
        <w:t xml:space="preserve"> </w:t>
      </w:r>
      <w:r>
        <w:rPr>
          <w:color w:val="000000"/>
          <w:sz w:val="28"/>
        </w:rPr>
        <w:t>V</w:t>
      </w:r>
      <w:r w:rsidRPr="00993634">
        <w:rPr>
          <w:color w:val="000000"/>
          <w:sz w:val="28"/>
          <w:lang w:val="ru-RU"/>
        </w:rPr>
        <w:t>. Капитал:</w:t>
      </w:r>
    </w:p>
    <w:p w:rsidR="00FE0281" w:rsidRPr="00993634" w:rsidRDefault="00FE0281" w:rsidP="00FE0281">
      <w:pPr>
        <w:spacing w:after="0"/>
        <w:rPr>
          <w:lang w:val="ru-RU"/>
        </w:rPr>
      </w:pPr>
      <w:r>
        <w:rPr>
          <w:color w:val="000000"/>
          <w:sz w:val="28"/>
        </w:rPr>
        <w:t>     </w:t>
      </w:r>
      <w:r w:rsidRPr="00993634">
        <w:rPr>
          <w:color w:val="000000"/>
          <w:sz w:val="28"/>
          <w:lang w:val="ru-RU"/>
        </w:rPr>
        <w:t xml:space="preserve"> 410 "Жарғылық (акционерлік) капитал" деген жолда ШҮЖ 5000 – "Жарғылық капитал" және 5100 – "Төленбеген капитал" деген кіші бөлімдердің шоттары бойынша сальдо айырмасы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411 "Эмиссиялық кіріс" деген жолда ШҮЖ 5300 – "Эмиссиялық кіріс"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412 "Сатып алынған меншікті үлестік құралдары" деген жолда ШҮЖ 5200 – "Сатып алынған меншікті үлестік құралдар"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413 "Өзге жиынтық табыстың құрауыштары" деген жолда ШҮЖ 5500 – "Резервтер"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414 "Бөлінбеген пайда (жабылмаған залал)" деген жолда ШҮЖ 5600 – "Бөлінбеген пайда (жабылмаған залал)" деген кіші бөлімнің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415 "Өзге капитал" деген жолда алдыңғы жолдарда көрсетілмеген ШҮЖ "Капитал мен резервтер" 5-бөлімінің тиісті шоттары бойынша сальдо сомасы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420 "Меншік иелеріне тиесілі капиталдың жиыны" деген бағанның мәні 410-415 аралығындағы жолдардың сомасына тең.</w:t>
      </w:r>
    </w:p>
    <w:p w:rsidR="00FE0281" w:rsidRPr="00993634" w:rsidRDefault="00FE0281" w:rsidP="00FE0281">
      <w:pPr>
        <w:spacing w:after="0"/>
        <w:rPr>
          <w:lang w:val="ru-RU"/>
        </w:rPr>
      </w:pPr>
      <w:r>
        <w:rPr>
          <w:color w:val="000000"/>
          <w:sz w:val="28"/>
        </w:rPr>
        <w:t>     </w:t>
      </w:r>
      <w:r w:rsidRPr="00993634">
        <w:rPr>
          <w:color w:val="000000"/>
          <w:sz w:val="28"/>
          <w:lang w:val="ru-RU"/>
        </w:rPr>
        <w:t xml:space="preserve"> 421 "Бақыламайтын меншік иелерінің үлесі" деген бағанда бақыламайтын меншік иелерінің үлесі көрсетіледі;</w:t>
      </w:r>
    </w:p>
    <w:p w:rsidR="00FE0281" w:rsidRPr="00993634" w:rsidRDefault="00FE0281" w:rsidP="00FE0281">
      <w:pPr>
        <w:spacing w:after="0"/>
        <w:rPr>
          <w:lang w:val="ru-RU"/>
        </w:rPr>
      </w:pPr>
      <w:r>
        <w:rPr>
          <w:color w:val="000000"/>
          <w:sz w:val="28"/>
        </w:rPr>
        <w:lastRenderedPageBreak/>
        <w:t>     </w:t>
      </w:r>
      <w:r w:rsidRPr="00993634">
        <w:rPr>
          <w:color w:val="000000"/>
          <w:sz w:val="28"/>
          <w:lang w:val="ru-RU"/>
        </w:rPr>
        <w:t xml:space="preserve"> 500 "Капиталдың барлығы" деген бағанның мәні мынаған тең: 420-жол + 421-жол.</w:t>
      </w:r>
    </w:p>
    <w:p w:rsidR="00FE0281" w:rsidRPr="00993634" w:rsidRDefault="00FE0281" w:rsidP="00FE0281">
      <w:pPr>
        <w:spacing w:after="0"/>
        <w:rPr>
          <w:lang w:val="ru-RU"/>
        </w:rPr>
      </w:pPr>
      <w:r>
        <w:rPr>
          <w:color w:val="000000"/>
          <w:sz w:val="28"/>
        </w:rPr>
        <w:t>     </w:t>
      </w:r>
      <w:r w:rsidRPr="00993634">
        <w:rPr>
          <w:color w:val="000000"/>
          <w:sz w:val="28"/>
          <w:lang w:val="ru-RU"/>
        </w:rPr>
        <w:t xml:space="preserve"> "Баланс" деген бағанның мәні мына жолдардың сомасына тең: 300, 301, 400 және 500.</w:t>
      </w:r>
    </w:p>
    <w:p w:rsidR="00FE0281" w:rsidRPr="00993634" w:rsidRDefault="00FE0281" w:rsidP="00FE0281">
      <w:pPr>
        <w:spacing w:after="0"/>
        <w:rPr>
          <w:lang w:val="ru-RU"/>
        </w:rPr>
      </w:pPr>
      <w:r>
        <w:rPr>
          <w:color w:val="000000"/>
          <w:sz w:val="28"/>
        </w:rPr>
        <w:t>     </w:t>
      </w:r>
      <w:r w:rsidRPr="00993634">
        <w:rPr>
          <w:color w:val="000000"/>
          <w:sz w:val="28"/>
          <w:lang w:val="ru-RU"/>
        </w:rPr>
        <w:t xml:space="preserve"> "Жол коды" деген бағанда жолдың коды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"Есепті кезеңнің аяғында" деген бағанда есепті кезеңнің аяғындағы сома мың теңгемен көрсетіледі.</w:t>
      </w:r>
    </w:p>
    <w:p w:rsidR="00FE0281" w:rsidRPr="00993634" w:rsidRDefault="00FE0281" w:rsidP="00FE0281">
      <w:pPr>
        <w:spacing w:after="0"/>
        <w:rPr>
          <w:lang w:val="ru-RU"/>
        </w:rPr>
      </w:pPr>
      <w:r>
        <w:rPr>
          <w:color w:val="000000"/>
          <w:sz w:val="28"/>
        </w:rPr>
        <w:t>     </w:t>
      </w:r>
      <w:r w:rsidRPr="00993634">
        <w:rPr>
          <w:color w:val="000000"/>
          <w:sz w:val="28"/>
          <w:lang w:val="ru-RU"/>
        </w:rPr>
        <w:t xml:space="preserve"> "Есепті кезеңнің басында" деген бағанда есепті кезеңнің басындағы сома мың теңгемен көрсетіледі.</w:t>
      </w:r>
    </w:p>
    <w:p w:rsidR="003C67A2" w:rsidRPr="00FE0281" w:rsidRDefault="00894EAB" w:rsidP="00FE0281">
      <w:pPr>
        <w:rPr>
          <w:lang w:val="ru-RU"/>
        </w:rPr>
      </w:pPr>
    </w:p>
    <w:sectPr w:rsidR="003C67A2" w:rsidRPr="00FE0281" w:rsidSect="00894E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4B"/>
    <w:rsid w:val="0001294B"/>
    <w:rsid w:val="0089133A"/>
    <w:rsid w:val="00894EAB"/>
    <w:rsid w:val="00CF4E28"/>
    <w:rsid w:val="00FE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BBEF9-6201-43A5-A006-49DCF4D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8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3053</Words>
  <Characters>17403</Characters>
  <Application>Microsoft Office Word</Application>
  <DocSecurity>0</DocSecurity>
  <Lines>145</Lines>
  <Paragraphs>40</Paragraphs>
  <ScaleCrop>false</ScaleCrop>
  <Company>SPecialiST RePack</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2022-03-14T08:27:00Z</dcterms:created>
  <dcterms:modified xsi:type="dcterms:W3CDTF">2022-03-14T08:40:00Z</dcterms:modified>
</cp:coreProperties>
</file>