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F88E4" w14:textId="2170207B" w:rsidR="00EB5390" w:rsidRPr="00220086" w:rsidRDefault="00220086" w:rsidP="00220086">
      <w:pPr>
        <w:jc w:val="right"/>
        <w:rPr>
          <w:rFonts w:cstheme="minorHAnsi"/>
          <w:color w:val="000000"/>
          <w:sz w:val="18"/>
          <w:szCs w:val="18"/>
          <w:shd w:val="clear" w:color="auto" w:fill="FFFFFF"/>
        </w:rPr>
      </w:pPr>
      <w:r w:rsidRPr="00220086">
        <w:rPr>
          <w:rFonts w:cstheme="minorHAnsi"/>
          <w:color w:val="000000"/>
          <w:sz w:val="18"/>
          <w:szCs w:val="18"/>
          <w:shd w:val="clear" w:color="auto" w:fill="FFFFFF"/>
        </w:rPr>
        <w:t>Приложение 6 к приказу</w:t>
      </w:r>
      <w:r w:rsidRPr="00220086">
        <w:rPr>
          <w:rFonts w:cstheme="minorHAnsi"/>
          <w:color w:val="000000"/>
          <w:sz w:val="18"/>
          <w:szCs w:val="18"/>
        </w:rPr>
        <w:br/>
      </w:r>
      <w:r w:rsidRPr="00220086">
        <w:rPr>
          <w:rFonts w:cstheme="minorHAnsi"/>
          <w:color w:val="000000"/>
          <w:sz w:val="18"/>
          <w:szCs w:val="18"/>
          <w:shd w:val="clear" w:color="auto" w:fill="FFFFFF"/>
        </w:rPr>
        <w:t>Заместитель Премьер-Министра</w:t>
      </w:r>
      <w:r w:rsidRPr="00220086">
        <w:rPr>
          <w:rFonts w:cstheme="minorHAnsi"/>
          <w:color w:val="000000"/>
          <w:sz w:val="18"/>
          <w:szCs w:val="18"/>
        </w:rPr>
        <w:br/>
      </w:r>
      <w:r w:rsidRPr="00220086">
        <w:rPr>
          <w:rFonts w:cstheme="minorHAnsi"/>
          <w:color w:val="000000"/>
          <w:sz w:val="18"/>
          <w:szCs w:val="18"/>
          <w:shd w:val="clear" w:color="auto" w:fill="FFFFFF"/>
        </w:rPr>
        <w:t>- Министр финансов</w:t>
      </w:r>
      <w:r w:rsidRPr="00220086">
        <w:rPr>
          <w:rFonts w:cstheme="minorHAnsi"/>
          <w:color w:val="000000"/>
          <w:sz w:val="18"/>
          <w:szCs w:val="18"/>
        </w:rPr>
        <w:br/>
      </w:r>
      <w:r w:rsidRPr="00220086">
        <w:rPr>
          <w:rFonts w:cstheme="minorHAnsi"/>
          <w:color w:val="000000"/>
          <w:sz w:val="18"/>
          <w:szCs w:val="18"/>
          <w:shd w:val="clear" w:color="auto" w:fill="FFFFFF"/>
        </w:rPr>
        <w:t>Республики Казахстан</w:t>
      </w:r>
      <w:r w:rsidRPr="00220086">
        <w:rPr>
          <w:rFonts w:cstheme="minorHAnsi"/>
          <w:color w:val="000000"/>
          <w:sz w:val="18"/>
          <w:szCs w:val="18"/>
        </w:rPr>
        <w:br/>
      </w:r>
      <w:r w:rsidRPr="00220086">
        <w:rPr>
          <w:rFonts w:cstheme="minorHAnsi"/>
          <w:color w:val="000000"/>
          <w:sz w:val="18"/>
          <w:szCs w:val="18"/>
          <w:shd w:val="clear" w:color="auto" w:fill="FFFFFF"/>
        </w:rPr>
        <w:t>от 30 ноября 2023 года № 1237</w:t>
      </w:r>
    </w:p>
    <w:p w14:paraId="659AC561" w14:textId="770D1183" w:rsidR="00220086" w:rsidRPr="00220086" w:rsidRDefault="00220086" w:rsidP="00220086">
      <w:pPr>
        <w:jc w:val="right"/>
        <w:rPr>
          <w:rFonts w:cstheme="minorHAnsi"/>
          <w:color w:val="000000"/>
          <w:sz w:val="18"/>
          <w:szCs w:val="18"/>
          <w:shd w:val="clear" w:color="auto" w:fill="FFFFFF"/>
        </w:rPr>
      </w:pPr>
      <w:r w:rsidRPr="00220086">
        <w:rPr>
          <w:rFonts w:cstheme="minorHAnsi"/>
          <w:color w:val="000000"/>
          <w:sz w:val="18"/>
          <w:szCs w:val="18"/>
          <w:shd w:val="clear" w:color="auto" w:fill="FFFFFF"/>
        </w:rPr>
        <w:t>Приложение 6 к приказу</w:t>
      </w:r>
      <w:r w:rsidRPr="00220086">
        <w:rPr>
          <w:rFonts w:cstheme="minorHAnsi"/>
          <w:color w:val="000000"/>
          <w:sz w:val="18"/>
          <w:szCs w:val="18"/>
        </w:rPr>
        <w:br/>
      </w:r>
      <w:r w:rsidRPr="00220086">
        <w:rPr>
          <w:rFonts w:cstheme="minorHAnsi"/>
          <w:color w:val="000000"/>
          <w:sz w:val="18"/>
          <w:szCs w:val="18"/>
          <w:shd w:val="clear" w:color="auto" w:fill="FFFFFF"/>
        </w:rPr>
        <w:t>Министра финансов</w:t>
      </w:r>
      <w:r w:rsidRPr="00220086">
        <w:rPr>
          <w:rFonts w:cstheme="minorHAnsi"/>
          <w:color w:val="000000"/>
          <w:sz w:val="18"/>
          <w:szCs w:val="18"/>
        </w:rPr>
        <w:br/>
      </w:r>
      <w:r w:rsidRPr="00220086">
        <w:rPr>
          <w:rFonts w:cstheme="minorHAnsi"/>
          <w:color w:val="000000"/>
          <w:sz w:val="18"/>
          <w:szCs w:val="18"/>
          <w:shd w:val="clear" w:color="auto" w:fill="FFFFFF"/>
        </w:rPr>
        <w:t>Республики Казахстан</w:t>
      </w:r>
      <w:r w:rsidRPr="00220086">
        <w:rPr>
          <w:rFonts w:cstheme="minorHAnsi"/>
          <w:color w:val="000000"/>
          <w:sz w:val="18"/>
          <w:szCs w:val="18"/>
        </w:rPr>
        <w:br/>
      </w:r>
      <w:r w:rsidRPr="00220086">
        <w:rPr>
          <w:rFonts w:cstheme="minorHAnsi"/>
          <w:color w:val="000000"/>
          <w:sz w:val="18"/>
          <w:szCs w:val="18"/>
          <w:shd w:val="clear" w:color="auto" w:fill="FFFFFF"/>
        </w:rPr>
        <w:t>от 1 августа 2017 года № 468</w:t>
      </w:r>
    </w:p>
    <w:p w14:paraId="4B65D323" w14:textId="4E593CAE" w:rsidR="00220086" w:rsidRDefault="00220086" w:rsidP="00220086">
      <w:pPr>
        <w:jc w:val="right"/>
        <w:rPr>
          <w:rFonts w:cstheme="minorHAnsi"/>
          <w:color w:val="000000"/>
          <w:sz w:val="18"/>
          <w:szCs w:val="18"/>
          <w:shd w:val="clear" w:color="auto" w:fill="FFFFFF"/>
        </w:rPr>
      </w:pPr>
      <w:r w:rsidRPr="00220086">
        <w:rPr>
          <w:rFonts w:cstheme="minorHAnsi"/>
          <w:color w:val="000000"/>
          <w:sz w:val="18"/>
          <w:szCs w:val="18"/>
          <w:shd w:val="clear" w:color="auto" w:fill="FFFFFF"/>
        </w:rPr>
        <w:t>Форма,</w:t>
      </w:r>
      <w:r w:rsidRPr="00220086">
        <w:rPr>
          <w:rFonts w:cstheme="minorHAnsi"/>
          <w:color w:val="000000"/>
          <w:sz w:val="18"/>
          <w:szCs w:val="18"/>
        </w:rPr>
        <w:br/>
      </w:r>
      <w:r w:rsidRPr="00220086">
        <w:rPr>
          <w:rFonts w:cstheme="minorHAnsi"/>
          <w:color w:val="000000"/>
          <w:sz w:val="18"/>
          <w:szCs w:val="18"/>
          <w:shd w:val="clear" w:color="auto" w:fill="FFFFFF"/>
        </w:rPr>
        <w:t>предназначенная для сбора</w:t>
      </w:r>
      <w:r w:rsidRPr="00220086">
        <w:rPr>
          <w:rFonts w:cstheme="minorHAnsi"/>
          <w:color w:val="000000"/>
          <w:sz w:val="18"/>
          <w:szCs w:val="18"/>
        </w:rPr>
        <w:br/>
      </w:r>
      <w:r w:rsidRPr="00220086">
        <w:rPr>
          <w:rFonts w:cstheme="minorHAnsi"/>
          <w:color w:val="000000"/>
          <w:sz w:val="18"/>
          <w:szCs w:val="18"/>
          <w:shd w:val="clear" w:color="auto" w:fill="FFFFFF"/>
        </w:rPr>
        <w:t>административных данных</w:t>
      </w:r>
    </w:p>
    <w:p w14:paraId="0DA31D93" w14:textId="77777777" w:rsidR="00220086" w:rsidRPr="00220086" w:rsidRDefault="00220086" w:rsidP="00220086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eastAsia="Times New Roman" w:cstheme="minorHAnsi"/>
          <w:b/>
          <w:bCs/>
          <w:lang w:eastAsia="ru-RU"/>
        </w:rPr>
      </w:pPr>
      <w:r w:rsidRPr="00220086">
        <w:rPr>
          <w:rFonts w:eastAsia="Times New Roman" w:cstheme="minorHAnsi"/>
          <w:b/>
          <w:bCs/>
          <w:lang w:eastAsia="ru-RU"/>
        </w:rPr>
        <w:t>Бухгалтерский баланс при реорганизации отчетный период на "___" ________ 20__ года</w:t>
      </w:r>
    </w:p>
    <w:p w14:paraId="45B256E9" w14:textId="6FB208DC" w:rsidR="00220086" w:rsidRPr="00220086" w:rsidRDefault="00220086" w:rsidP="00220086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220086">
        <w:rPr>
          <w:rFonts w:eastAsia="Times New Roman" w:cstheme="minorHAnsi"/>
          <w:spacing w:val="2"/>
          <w:sz w:val="20"/>
          <w:szCs w:val="20"/>
          <w:lang w:eastAsia="ru-RU"/>
        </w:rPr>
        <w:t>Индекс: форма ФО-6</w:t>
      </w:r>
      <w:r w:rsidRPr="00220086">
        <w:rPr>
          <w:rFonts w:eastAsia="Times New Roman" w:cstheme="minorHAnsi"/>
          <w:spacing w:val="2"/>
          <w:sz w:val="20"/>
          <w:szCs w:val="20"/>
          <w:lang w:eastAsia="ru-RU"/>
        </w:rPr>
        <w:br/>
        <w:t>Периодичность: полугодовая, годовая</w:t>
      </w:r>
      <w:r w:rsidRPr="00220086">
        <w:rPr>
          <w:rFonts w:eastAsia="Times New Roman" w:cstheme="minorHAnsi"/>
          <w:spacing w:val="2"/>
          <w:sz w:val="20"/>
          <w:szCs w:val="20"/>
          <w:lang w:eastAsia="ru-RU"/>
        </w:rPr>
        <w:br/>
        <w:t>Форма административных данных размещена на интернет – ресурсе:</w:t>
      </w:r>
      <w:r w:rsidRPr="00220086">
        <w:rPr>
          <w:rFonts w:eastAsia="Times New Roman" w:cstheme="minorHAnsi"/>
          <w:spacing w:val="2"/>
          <w:sz w:val="20"/>
          <w:szCs w:val="20"/>
          <w:lang w:eastAsia="ru-RU"/>
        </w:rPr>
        <w:br/>
        <w:t>www.minfin.gov.kz</w:t>
      </w:r>
      <w:r w:rsidRPr="00220086">
        <w:rPr>
          <w:rFonts w:eastAsia="Times New Roman" w:cstheme="minorHAnsi"/>
          <w:spacing w:val="2"/>
          <w:sz w:val="20"/>
          <w:szCs w:val="20"/>
          <w:lang w:eastAsia="ru-RU"/>
        </w:rPr>
        <w:br/>
        <w:t>Круг лиц, представляющих:</w:t>
      </w:r>
      <w:r w:rsidRPr="00220086">
        <w:rPr>
          <w:rFonts w:eastAsia="Times New Roman" w:cstheme="minorHAnsi"/>
          <w:spacing w:val="2"/>
          <w:sz w:val="20"/>
          <w:szCs w:val="20"/>
          <w:lang w:eastAsia="ru-RU"/>
        </w:rPr>
        <w:br/>
        <w:t>____________________________________________________________</w:t>
      </w:r>
      <w:r w:rsidRPr="00220086">
        <w:rPr>
          <w:rFonts w:eastAsia="Times New Roman" w:cstheme="minorHAnsi"/>
          <w:spacing w:val="2"/>
          <w:sz w:val="20"/>
          <w:szCs w:val="20"/>
          <w:lang w:eastAsia="ru-RU"/>
        </w:rPr>
        <w:br/>
        <w:t>(государственное учреждение, аппараты акимов городов районного</w:t>
      </w:r>
      <w:r w:rsidRPr="00220086">
        <w:rPr>
          <w:rFonts w:eastAsia="Times New Roman" w:cstheme="minorHAnsi"/>
          <w:spacing w:val="2"/>
          <w:sz w:val="20"/>
          <w:szCs w:val="20"/>
          <w:lang w:eastAsia="ru-RU"/>
        </w:rPr>
        <w:br/>
        <w:t>значения, сел, поселков, сельских округов)</w:t>
      </w:r>
      <w:r w:rsidRPr="00220086">
        <w:rPr>
          <w:rFonts w:eastAsia="Times New Roman" w:cstheme="minorHAnsi"/>
          <w:spacing w:val="2"/>
          <w:sz w:val="20"/>
          <w:szCs w:val="20"/>
          <w:lang w:eastAsia="ru-RU"/>
        </w:rPr>
        <w:br/>
        <w:t>Куда представляется:</w:t>
      </w:r>
      <w:r w:rsidRPr="00220086">
        <w:rPr>
          <w:rFonts w:eastAsia="Times New Roman" w:cstheme="minorHAnsi"/>
          <w:spacing w:val="2"/>
          <w:sz w:val="20"/>
          <w:szCs w:val="20"/>
          <w:lang w:eastAsia="ru-RU"/>
        </w:rPr>
        <w:br/>
        <w:t>____________________________________________________________</w:t>
      </w:r>
      <w:r w:rsidRPr="00220086">
        <w:rPr>
          <w:rFonts w:eastAsia="Times New Roman" w:cstheme="minorHAnsi"/>
          <w:spacing w:val="2"/>
          <w:sz w:val="20"/>
          <w:szCs w:val="20"/>
          <w:lang w:eastAsia="ru-RU"/>
        </w:rPr>
        <w:br/>
        <w:t>(администратору бюджетных программ, уполномоченному органу</w:t>
      </w:r>
      <w:r w:rsidRPr="00220086">
        <w:rPr>
          <w:rFonts w:eastAsia="Times New Roman" w:cstheme="minorHAnsi"/>
          <w:spacing w:val="2"/>
          <w:sz w:val="20"/>
          <w:szCs w:val="20"/>
          <w:lang w:eastAsia="ru-RU"/>
        </w:rPr>
        <w:br/>
        <w:t>по исполнению бюджета)</w:t>
      </w:r>
      <w:r w:rsidRPr="00220086">
        <w:rPr>
          <w:rFonts w:eastAsia="Times New Roman" w:cstheme="minorHAnsi"/>
          <w:spacing w:val="2"/>
          <w:sz w:val="20"/>
          <w:szCs w:val="20"/>
          <w:lang w:eastAsia="ru-RU"/>
        </w:rPr>
        <w:br/>
        <w:t>Срок представления:</w:t>
      </w:r>
      <w:r w:rsidRPr="00220086">
        <w:rPr>
          <w:rFonts w:eastAsia="Times New Roman" w:cstheme="minorHAnsi"/>
          <w:spacing w:val="2"/>
          <w:sz w:val="20"/>
          <w:szCs w:val="20"/>
          <w:lang w:eastAsia="ru-RU"/>
        </w:rPr>
        <w:br/>
        <w:t>для государственных учреждений устанавливается администраторами</w:t>
      </w:r>
      <w:r w:rsidRPr="00220086">
        <w:rPr>
          <w:rFonts w:eastAsia="Times New Roman" w:cstheme="minorHAnsi"/>
          <w:spacing w:val="2"/>
          <w:sz w:val="20"/>
          <w:szCs w:val="20"/>
          <w:lang w:eastAsia="ru-RU"/>
        </w:rPr>
        <w:br/>
        <w:t>бюджетных программ согласно пункту 9 Правил составления</w:t>
      </w:r>
      <w:r w:rsidRPr="00220086">
        <w:rPr>
          <w:rFonts w:eastAsia="Times New Roman" w:cstheme="minorHAnsi"/>
          <w:spacing w:val="2"/>
          <w:sz w:val="20"/>
          <w:szCs w:val="20"/>
          <w:lang w:eastAsia="ru-RU"/>
        </w:rPr>
        <w:br/>
        <w:t>и представления финансовой отчетности, утвержденных настоящим приказом.</w:t>
      </w:r>
      <w:r w:rsidRPr="00220086">
        <w:rPr>
          <w:rFonts w:eastAsia="Times New Roman" w:cstheme="minorHAnsi"/>
          <w:spacing w:val="2"/>
          <w:sz w:val="20"/>
          <w:szCs w:val="20"/>
          <w:lang w:eastAsia="ru-RU"/>
        </w:rPr>
        <w:br/>
        <w:t>Вид бюджета: ____________________</w:t>
      </w:r>
      <w:r w:rsidRPr="00220086">
        <w:rPr>
          <w:rFonts w:eastAsia="Times New Roman" w:cstheme="minorHAnsi"/>
          <w:spacing w:val="2"/>
          <w:sz w:val="20"/>
          <w:szCs w:val="20"/>
          <w:lang w:eastAsia="ru-RU"/>
        </w:rPr>
        <w:br/>
        <w:t>Единица измерения: тысяч тенге</w:t>
      </w: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2"/>
        <w:gridCol w:w="892"/>
        <w:gridCol w:w="1053"/>
        <w:gridCol w:w="1765"/>
      </w:tblGrid>
      <w:tr w:rsidR="00220086" w:rsidRPr="00220086" w14:paraId="66A26A8A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BCFF8F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Активы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A505C4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DAEA7F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62F01D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На дату реорганизации</w:t>
            </w:r>
          </w:p>
        </w:tc>
      </w:tr>
      <w:tr w:rsidR="00220086" w:rsidRPr="00220086" w14:paraId="0F46D877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DE2072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8FC056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D24DBA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FCB20A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220086" w:rsidRPr="00220086" w14:paraId="68A0C377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EB14DD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I. Краткосрочные активы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8C2EA2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E60093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B0EDD4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28EF8140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77AA2F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Денежные средства и их эквиваленты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C8B3E0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A97A4F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C5EBB0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4838385B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3E4494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Краткосрочные финансовые инвестиции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D98A73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A14FD2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7FF072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7A85DC93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D6C71D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Краткосрочная дебиторская задолженность по бюджетным выплатам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A16505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AD6795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6B6EC8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530772F7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6BDF39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Краткосрочная дебиторская задолженность по расчетам с бюджетом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5F763B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479E42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8F283D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0044A0C6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D26085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Краткосрочная дебиторская задолженность покупателей и заказчиков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CDB2A6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4B461A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CD04FA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61AAA290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D88E04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Краткосрочная дебиторская задолженность по ведомственным расчетам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CD113D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1B1499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F1F757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4620BC66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2B65F9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Краткосрочные вознаграждения к получению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F3DE5F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A69EFB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2DCD11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4C0306F9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E869DF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Краткосрочная дебиторская задолженность работников и прочих подотчетных лиц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328188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9FF913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23305B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37612160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2F5839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Краткосрочная дебиторская задолженность по аренде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584D69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9E92A8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6D04E1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3A53740C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4A409C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Прочая краткосрочная дебиторская задолженность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9D6741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8F067F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F926D4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5EBBA6C4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97D2D1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7F6954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F88757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6D0DEA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5B783240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F9A875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Краткосрочные авансы выданные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C088FE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542EC0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923140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2D6C9001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2CACD9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Прочие краткосрочные активы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EFD461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B35504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D17B1C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4E1B467C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DD3DFF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Краткосрочная дебиторская задолженность по расчетам с бюджетом по налоговым и неналоговым поступлениям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A02BFE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C46646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944B58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7D66468A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6BE2E2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Итого краткосрочных активов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EBB7CA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F6A95B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CBF440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4A8E0532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AD0FBF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II. Долгосрочные активы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41F6B8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A2ACA2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C5C11A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43D00ADF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6A27A8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Долгосрочные финансовые инвестиции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801F5E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4009A1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BE2CF8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52A3919B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3DF29E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Долгосрочная дебиторская задолженность покупателей и заказчиков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915691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B2B0E0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383DB1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4713E3C3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15CD22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Долгосрочная дебиторская задолженность по аренде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6B8BC9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DE7037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83D1C8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73EE004B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157E37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Прочая долгосрочная дебиторская задолженность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97DDAC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1FD339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F6ECFA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5F4AFA1A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8E3669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Основные средства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CA02AE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D5B151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003DAC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14291DAE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6992C8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Незавершенное строительство и капитальные вложения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30EC9B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F1CA01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DF5E16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7F3EADF3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644BB8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Инвестиционная недвижимость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B996F8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E15E02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E02D82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6974671A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A44402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Биологические активы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D1B69A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56FC6D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1EAA34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31A9B2A9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A444F6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F65628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53E644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B59F35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118E82F0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37C15A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Долгосрочные финансовые инвестиции, учитываемые по методу долевого участия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01903C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B070EE9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D3D491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110CD228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41F6DF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Прочие долгосрочные активы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A8A001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0F1BC8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A9A432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3B810335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E700A7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Итого долгосрочных активов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10E261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C989AA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B32435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225A1721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64EF0E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33CE05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7358CD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229926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61BCFC92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361C09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Обязательства, чистые активы/капитал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DE7750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93FD38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66404A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На дату реорганизации</w:t>
            </w:r>
          </w:p>
        </w:tc>
      </w:tr>
      <w:tr w:rsidR="00220086" w:rsidRPr="00220086" w14:paraId="0A020565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3254E4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EF7F39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F0AA16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B9FBE9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220086" w:rsidRPr="00220086" w14:paraId="21B9E571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95AED0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III. Краткосрочные обязательства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60211A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E2BD7C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8C0C20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0E683EEE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A3F444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Краткосрочные финансовые обязательства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DEDB32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8C0F2A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2E9DCA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321A3E6D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42DD31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Краткосрочная кредиторская задолженность по бюджетным выплатам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2C8B80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F07A27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8AFD0A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2A283E14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D9B49D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Краткосрочная кредиторская задолженность по платежам в бюджет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F2BCC8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412504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35D48F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0884A323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E24DB8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Краткосрочная кредиторская задолженность по расчетам с бюджетом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CC7E7C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1D3171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FE8016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47567E90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7332B4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Краткосрочная кредиторская задолженность по другим обязательным и добровольным платежам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6D1E0C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269976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DA1B50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7AB6D9D9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42447C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Краткосрочная кредиторская задолженность поставщикам и подрядчикам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4A31A5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5F76A9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5804A3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282A9246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D044C1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Краткосрочная кредиторская задолженность по ведомственным расчетам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EA81BE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8049DC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9E763C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45887511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3A3CEF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Краткосрочная кредиторская задолженность стипендиатам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404476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8F4014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9A179B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77AD68CA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FFEC43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Краткосрочная кредиторская задолженность перед работниками и прочих подотчетных лиц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178D12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8BD75D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D1CCDF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24882AA7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9A0F28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Краткосрочные вознаграждения к выплате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46272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81A55B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B143F0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0E8B4D37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D901B1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Краткосрочная кредиторская задолженность по аренде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229F8C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4F72D6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F53F54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37A785EC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1DE657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Прочая краткосрочная кредиторская задолженность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1A434A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9443C0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F7FCBD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107D59A9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C98F78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Краткосрочные оценочные и гарантийные обязательства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91B52D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E05D3B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659120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142BDF32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E5647D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Прочие краткосрочные обязательства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4CDCD1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BFE364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834647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11231968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1E4CFD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Краткосрочная кредиторская задолженность по налоговым и неналоговым поступлениям в бюджет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7C7F39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29642E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F51492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6FE6838D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9261B5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Итого краткосрочных обязательств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BB15B3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3C4FAB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C90C37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0FA8B2AA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51B5CD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IV. Долгосрочные обязательства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B863CC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D9595C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45E681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57F7D22E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DAE864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Долгосрочные финансовые обязательства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122CDA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4F8FF2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520E35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25F6F5D8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472120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Долгосрочная кредиторская задолженность поставщикам и подрядчикам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CEB07A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5508B8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3C50DC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17EF0CD4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4224EE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Долгосрочная кредиторская задолженность по аренде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8F808D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435CA5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45DAFE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6596F6F0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CBF097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Долгосрочная кредиторская задолженность перед бюджетом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D9A6F2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E686CE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CE4E19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35DB281E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8C4E92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Долгосрочные оценочные и гарантийные обязательства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AF1AC6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A2C86A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EF63F8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5CF3EF75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9EC6AA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Прочие долгосрочные обязательства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383156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C99852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E540CF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3F4C13AC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36466E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Итого долгосрочных обязательств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38A527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24B60A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68748D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0DCCBD1E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9B8E24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V. Чистые активы/капитал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A8E10E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CEB817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793AAC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7B36FA89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7FD935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Финансирование капитальных вложений за счет внешних займов и связанных грантов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BC674B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D3AC6C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8A85AC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2E4AC88A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365EEC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Резервы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E42EAB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DF3309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B59CBD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198EB86F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FC33B9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Накопленный финансовый результат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58EEAA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C8BAE9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B75D9A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531E8907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464BD9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Итого чистые активы/капитал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D88F4A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FDB9FD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D4E9EB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646EB469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7BB546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E60F35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E21062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9B7F48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0F4EA249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0C1663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Забалансовые счета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C37935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0DA44C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64BA60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2BA0BCE8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B480D7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Арендованные активы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BFAC64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4574F0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A3D149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31E49C41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7BCC86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Запасы, принятые на ответственное хранение или оплаченные по централизованному снабжению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620C05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73DF67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4E461E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47128E06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4B3BA9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Бланки строгой отчетности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3C9844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AA2252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F397C8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449C12E0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DF6920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Списанная задолженность неплатежеспособных дебиторов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D0CE82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8F41EB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E0B568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3A25FA59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8CE8C7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CAE61E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EB0636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59FC03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0641F8FC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01FA87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Переходящие спортивные призы и кубки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F4F0DA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C88C93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C5B1C7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01B40BAC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F99F49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Путевки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606ECA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8708DB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6BB2B8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25AE7419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307C41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Учебные предметы военной техники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1BC15A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D56E4B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F4E97F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5E50A606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A89715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Активы культурного наследия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B8DCB7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F83B63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0B15D0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20086" w:rsidRPr="00220086" w14:paraId="7748A16B" w14:textId="77777777" w:rsidTr="00D1079D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FE2FBC" w14:textId="77777777" w:rsidR="00220086" w:rsidRPr="00220086" w:rsidRDefault="00220086" w:rsidP="00220086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Задолженность служащих по обучению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07A2D4A" w14:textId="77777777" w:rsidR="00220086" w:rsidRPr="00220086" w:rsidRDefault="00220086" w:rsidP="00C3540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20086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28629A" w14:textId="77777777" w:rsidR="00220086" w:rsidRPr="00220086" w:rsidRDefault="00220086" w:rsidP="00C354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5B6505" w14:textId="77777777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3F3F37B3" w14:textId="4BA9E790" w:rsidR="00220086" w:rsidRPr="00220086" w:rsidRDefault="00220086" w:rsidP="0022008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38658C71" w14:textId="1C0AD6FC" w:rsidR="00220086" w:rsidRPr="00220086" w:rsidRDefault="00220086" w:rsidP="00220086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220086">
        <w:rPr>
          <w:rFonts w:eastAsia="Times New Roman" w:cstheme="minorHAnsi"/>
          <w:spacing w:val="2"/>
          <w:sz w:val="20"/>
          <w:szCs w:val="20"/>
          <w:lang w:eastAsia="ru-RU"/>
        </w:rPr>
        <w:t>Руководитель или лицо, замещающее его</w:t>
      </w:r>
      <w:r w:rsidRPr="00220086">
        <w:rPr>
          <w:rFonts w:eastAsia="Times New Roman" w:cstheme="minorHAnsi"/>
          <w:spacing w:val="2"/>
          <w:sz w:val="20"/>
          <w:szCs w:val="20"/>
          <w:lang w:eastAsia="ru-RU"/>
        </w:rPr>
        <w:br/>
        <w:t>____________ ___________________________________________</w:t>
      </w:r>
      <w:r w:rsidRPr="00220086">
        <w:rPr>
          <w:rFonts w:eastAsia="Times New Roman" w:cstheme="minorHAnsi"/>
          <w:spacing w:val="2"/>
          <w:sz w:val="20"/>
          <w:szCs w:val="20"/>
          <w:lang w:eastAsia="ru-RU"/>
        </w:rPr>
        <w:br/>
        <w:t>(подпись) (фамилия, имя, отчество (при его наличии)</w:t>
      </w:r>
      <w:r w:rsidRPr="00220086">
        <w:rPr>
          <w:rFonts w:eastAsia="Times New Roman" w:cstheme="minorHAnsi"/>
          <w:spacing w:val="2"/>
          <w:sz w:val="20"/>
          <w:szCs w:val="20"/>
          <w:lang w:eastAsia="ru-RU"/>
        </w:rPr>
        <w:br/>
        <w:t>Главный бухгалтер или лицо, возглавляющее структурное подразделение</w:t>
      </w:r>
      <w:r w:rsidRPr="00220086">
        <w:rPr>
          <w:rFonts w:eastAsia="Times New Roman" w:cstheme="minorHAnsi"/>
          <w:spacing w:val="2"/>
          <w:sz w:val="20"/>
          <w:szCs w:val="20"/>
          <w:lang w:eastAsia="ru-RU"/>
        </w:rPr>
        <w:br/>
        <w:t>____________ ___________________________________________</w:t>
      </w:r>
      <w:r w:rsidRPr="00220086">
        <w:rPr>
          <w:rFonts w:eastAsia="Times New Roman" w:cstheme="minorHAnsi"/>
          <w:spacing w:val="2"/>
          <w:sz w:val="20"/>
          <w:szCs w:val="20"/>
          <w:lang w:eastAsia="ru-RU"/>
        </w:rPr>
        <w:br/>
        <w:t>(подпись) (фамилия, имя, отчество (при его наличии)</w:t>
      </w:r>
      <w:r w:rsidRPr="00220086">
        <w:rPr>
          <w:rFonts w:eastAsia="Times New Roman" w:cstheme="minorHAnsi"/>
          <w:spacing w:val="2"/>
          <w:sz w:val="20"/>
          <w:szCs w:val="20"/>
          <w:lang w:eastAsia="ru-RU"/>
        </w:rPr>
        <w:br/>
        <w:t>Место печати "___" _______________ ____ года</w:t>
      </w:r>
      <w:r w:rsidRPr="00220086">
        <w:rPr>
          <w:rFonts w:eastAsia="Times New Roman" w:cstheme="minorHAnsi"/>
          <w:spacing w:val="2"/>
          <w:sz w:val="20"/>
          <w:szCs w:val="20"/>
          <w:lang w:eastAsia="ru-RU"/>
        </w:rPr>
        <w:br/>
        <w:t>Примечание: пояснение по заполнению формы приведено в приложении 7 согласно пункту 12 Правил составления и представления финансовой отчетности, утвержденных настоящим приказом.</w:t>
      </w:r>
    </w:p>
    <w:p w14:paraId="5079AB90" w14:textId="77777777" w:rsidR="00220086" w:rsidRPr="00220086" w:rsidRDefault="00220086" w:rsidP="00220086">
      <w:pPr>
        <w:rPr>
          <w:rFonts w:cstheme="minorHAnsi"/>
          <w:sz w:val="18"/>
          <w:szCs w:val="18"/>
        </w:rPr>
      </w:pPr>
    </w:p>
    <w:sectPr w:rsidR="00220086" w:rsidRPr="0022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F2"/>
    <w:rsid w:val="002075A8"/>
    <w:rsid w:val="00220086"/>
    <w:rsid w:val="003352F2"/>
    <w:rsid w:val="00C35407"/>
    <w:rsid w:val="00D1079D"/>
    <w:rsid w:val="00EB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5EE4"/>
  <w15:chartTrackingRefBased/>
  <w15:docId w15:val="{A050BEF6-31A3-40CC-B6CD-5486AEA9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00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00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820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Meruert</dc:creator>
  <cp:keywords/>
  <dc:description/>
  <cp:lastModifiedBy>Meruert</cp:lastModifiedBy>
  <cp:revision>6</cp:revision>
  <dcterms:created xsi:type="dcterms:W3CDTF">2024-01-31T08:04:00Z</dcterms:created>
  <dcterms:modified xsi:type="dcterms:W3CDTF">2024-01-31T08:15:00Z</dcterms:modified>
</cp:coreProperties>
</file>