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07" w:rsidRDefault="004A7307" w:rsidP="004A7307">
      <w:pPr>
        <w:pStyle w:val="j14"/>
        <w:shd w:val="clear" w:color="auto" w:fill="FFFFFF"/>
        <w:jc w:val="right"/>
        <w:rPr>
          <w:rStyle w:val="s0"/>
          <w:rFonts w:ascii="Arial" w:hAnsi="Arial" w:cs="Arial"/>
          <w:color w:val="0A0A0A"/>
          <w:sz w:val="23"/>
          <w:szCs w:val="23"/>
        </w:rPr>
      </w:pPr>
      <w:r>
        <w:rPr>
          <w:rStyle w:val="s0"/>
          <w:rFonts w:ascii="Arial" w:hAnsi="Arial" w:cs="Arial"/>
          <w:color w:val="0A0A0A"/>
          <w:sz w:val="23"/>
          <w:szCs w:val="23"/>
        </w:rPr>
        <w:t>Приложение 2</w:t>
      </w:r>
      <w:r>
        <w:rPr>
          <w:rStyle w:val="s0"/>
          <w:rFonts w:ascii="Arial" w:hAnsi="Arial" w:cs="Arial"/>
          <w:color w:val="0A0A0A"/>
          <w:sz w:val="23"/>
          <w:szCs w:val="23"/>
        </w:rPr>
        <w:br/>
        <w:t>к </w:t>
      </w:r>
      <w:r>
        <w:rPr>
          <w:rStyle w:val="s2"/>
          <w:rFonts w:ascii="Arial" w:hAnsi="Arial" w:cs="Arial"/>
          <w:color w:val="0A0A0A"/>
          <w:sz w:val="23"/>
          <w:szCs w:val="23"/>
        </w:rPr>
        <w:t>приказу</w:t>
      </w:r>
      <w:r>
        <w:rPr>
          <w:rStyle w:val="s0"/>
          <w:rFonts w:ascii="Arial" w:hAnsi="Arial" w:cs="Arial"/>
          <w:color w:val="0A0A0A"/>
          <w:sz w:val="23"/>
          <w:szCs w:val="23"/>
        </w:rPr>
        <w:t> Министра финансов</w:t>
      </w:r>
      <w:r>
        <w:rPr>
          <w:rFonts w:ascii="Arial" w:hAnsi="Arial" w:cs="Arial"/>
          <w:color w:val="0A0A0A"/>
          <w:sz w:val="23"/>
          <w:szCs w:val="23"/>
        </w:rPr>
        <w:br/>
      </w:r>
      <w:r>
        <w:rPr>
          <w:rStyle w:val="s0"/>
          <w:rFonts w:ascii="Arial" w:hAnsi="Arial" w:cs="Arial"/>
          <w:color w:val="0A0A0A"/>
          <w:sz w:val="23"/>
          <w:szCs w:val="23"/>
        </w:rPr>
        <w:t>Республики Казахстан</w:t>
      </w:r>
      <w:r>
        <w:rPr>
          <w:rFonts w:ascii="Arial" w:hAnsi="Arial" w:cs="Arial"/>
          <w:color w:val="0A0A0A"/>
          <w:sz w:val="23"/>
          <w:szCs w:val="23"/>
        </w:rPr>
        <w:br/>
      </w:r>
      <w:r>
        <w:rPr>
          <w:rStyle w:val="s0"/>
          <w:rFonts w:ascii="Arial" w:hAnsi="Arial" w:cs="Arial"/>
          <w:color w:val="0A0A0A"/>
          <w:sz w:val="23"/>
          <w:szCs w:val="23"/>
        </w:rPr>
        <w:t>от 20 февраля 2018 года № 241</w:t>
      </w:r>
    </w:p>
    <w:p w:rsidR="004A7307" w:rsidRDefault="004A7307" w:rsidP="004A7307">
      <w:pPr>
        <w:pStyle w:val="j14"/>
        <w:shd w:val="clear" w:color="auto" w:fill="FFFFFF"/>
        <w:jc w:val="center"/>
        <w:rPr>
          <w:rFonts w:ascii="Arial" w:hAnsi="Arial" w:cs="Arial"/>
          <w:color w:val="0A0A0A"/>
          <w:sz w:val="23"/>
          <w:szCs w:val="23"/>
        </w:rPr>
      </w:pPr>
      <w:r>
        <w:rPr>
          <w:noProof/>
        </w:rPr>
        <w:drawing>
          <wp:inline distT="0" distB="0" distL="0" distR="0">
            <wp:extent cx="5940425" cy="4014123"/>
            <wp:effectExtent l="19050" t="0" r="3175" b="0"/>
            <wp:docPr id="1" name="Рисунок 1" descr="https://s.zakon.kz/Cache/041535/041535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zakon.kz/Cache/041535/0415352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B50" w:rsidRDefault="004A7307" w:rsidP="004A730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029734"/>
            <wp:effectExtent l="19050" t="0" r="3175" b="0"/>
            <wp:docPr id="4" name="Рисунок 4" descr="https://s.zakon.kz/Cache/041535/041535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.zakon.kz/Cache/041535/0415352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6B50" w:rsidSect="00C0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7307"/>
    <w:rsid w:val="004A7307"/>
    <w:rsid w:val="00513325"/>
    <w:rsid w:val="00BA5F2B"/>
    <w:rsid w:val="00C0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4A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4A7307"/>
  </w:style>
  <w:style w:type="character" w:customStyle="1" w:styleId="s2">
    <w:name w:val="s2"/>
    <w:basedOn w:val="a0"/>
    <w:rsid w:val="004A7307"/>
  </w:style>
  <w:style w:type="paragraph" w:styleId="a3">
    <w:name w:val="Balloon Text"/>
    <w:basedOn w:val="a"/>
    <w:link w:val="a4"/>
    <w:uiPriority w:val="99"/>
    <w:semiHidden/>
    <w:unhideWhenUsed/>
    <w:rsid w:val="004A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</dc:creator>
  <cp:keywords/>
  <dc:description/>
  <cp:lastModifiedBy>Almas</cp:lastModifiedBy>
  <cp:revision>2</cp:revision>
  <dcterms:created xsi:type="dcterms:W3CDTF">2020-03-27T06:24:00Z</dcterms:created>
  <dcterms:modified xsi:type="dcterms:W3CDTF">2020-03-27T06:26:00Z</dcterms:modified>
</cp:coreProperties>
</file>